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2EFD9" w:themeColor="accent6" w:themeTint="33"/>
  <w:body>
    <w:p w14:paraId="1C9A9787" w14:textId="77777777" w:rsidR="00CD5BDA" w:rsidRDefault="008D5A4A">
      <w:pPr>
        <w:rPr>
          <w:rFonts w:ascii="Algerian" w:hAnsi="Algerian"/>
        </w:rPr>
      </w:pPr>
      <w:bookmarkStart w:id="0" w:name="_GoBack"/>
      <w:bookmarkEnd w:id="0"/>
      <w:r>
        <w:rPr>
          <w:noProof/>
          <w:lang w:val="es-CL" w:eastAsia="es-CL"/>
        </w:rPr>
        <mc:AlternateContent>
          <mc:Choice Requires="wps">
            <w:drawing>
              <wp:anchor distT="0" distB="0" distL="114300" distR="114300" simplePos="0" relativeHeight="251659264" behindDoc="0" locked="0" layoutInCell="1" allowOverlap="1" wp14:anchorId="2940F995" wp14:editId="3CB38453">
                <wp:simplePos x="0" y="0"/>
                <wp:positionH relativeFrom="column">
                  <wp:posOffset>1295400</wp:posOffset>
                </wp:positionH>
                <wp:positionV relativeFrom="paragraph">
                  <wp:posOffset>33655</wp:posOffset>
                </wp:positionV>
                <wp:extent cx="2600325" cy="647700"/>
                <wp:effectExtent l="0" t="0" r="28575" b="19050"/>
                <wp:wrapNone/>
                <wp:docPr id="6" name="Cuadro de texto 6"/>
                <wp:cNvGraphicFramePr/>
                <a:graphic xmlns:a="http://schemas.openxmlformats.org/drawingml/2006/main">
                  <a:graphicData uri="http://schemas.microsoft.com/office/word/2010/wordprocessingShape">
                    <wps:wsp>
                      <wps:cNvSpPr txBox="1"/>
                      <wps:spPr>
                        <a:xfrm>
                          <a:off x="0" y="0"/>
                          <a:ext cx="2600325" cy="6477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D362AEA" w14:textId="77777777" w:rsidR="008D5A4A" w:rsidRDefault="008D5A4A">
                            <w:pPr>
                              <w:rPr>
                                <w:rFonts w:ascii="Algerian" w:hAnsi="Algerian"/>
                              </w:rPr>
                            </w:pPr>
                            <w:r>
                              <w:rPr>
                                <w:rFonts w:ascii="Algerian" w:hAnsi="Algerian"/>
                              </w:rPr>
                              <w:t xml:space="preserve">EQUIPO DE GESTION  </w:t>
                            </w:r>
                          </w:p>
                          <w:p w14:paraId="02192C07" w14:textId="77777777" w:rsidR="008D5A4A" w:rsidRDefault="008D5A4A">
                            <w:pPr>
                              <w:rPr>
                                <w:rFonts w:ascii="Algerian" w:hAnsi="Algerian"/>
                              </w:rPr>
                            </w:pPr>
                            <w:r>
                              <w:rPr>
                                <w:rFonts w:ascii="Algerian" w:hAnsi="Algerian"/>
                              </w:rPr>
                              <w:t xml:space="preserve">COLEGIO SANTA BARBARA DE LA REINA  </w:t>
                            </w:r>
                          </w:p>
                          <w:p w14:paraId="1ABAB3EE" w14:textId="77777777" w:rsidR="008D5A4A" w:rsidRDefault="008D5A4A">
                            <w:pPr>
                              <w:rPr>
                                <w:rFonts w:ascii="Algerian" w:hAnsi="Algerian"/>
                              </w:rPr>
                            </w:pPr>
                          </w:p>
                          <w:p w14:paraId="07956B76" w14:textId="77777777" w:rsidR="008D5A4A" w:rsidRDefault="008D5A4A">
                            <w:pPr>
                              <w:rPr>
                                <w:rFonts w:ascii="Algerian" w:hAnsi="Algerian"/>
                              </w:rPr>
                            </w:pPr>
                          </w:p>
                          <w:p w14:paraId="0A48489D" w14:textId="77777777" w:rsidR="008D5A4A" w:rsidRDefault="008D5A4A">
                            <w:pPr>
                              <w:rPr>
                                <w:rFonts w:ascii="Algerian" w:hAnsi="Algerian"/>
                              </w:rPr>
                            </w:pPr>
                          </w:p>
                          <w:p w14:paraId="12167219" w14:textId="77777777" w:rsidR="008D5A4A" w:rsidRDefault="008D5A4A">
                            <w:pPr>
                              <w:rPr>
                                <w:rFonts w:ascii="Algerian" w:hAnsi="Algerian"/>
                              </w:rPr>
                            </w:pPr>
                          </w:p>
                          <w:p w14:paraId="0223F25E" w14:textId="77777777" w:rsidR="008D5A4A" w:rsidRPr="008D5A4A" w:rsidRDefault="008D5A4A">
                            <w:pPr>
                              <w:rPr>
                                <w:rFonts w:ascii="Algerian" w:hAnsi="Algeri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40F995" id="_x0000_t202" coordsize="21600,21600" o:spt="202" path="m,l,21600r21600,l21600,xe">
                <v:stroke joinstyle="miter"/>
                <v:path gradientshapeok="t" o:connecttype="rect"/>
              </v:shapetype>
              <v:shape id="Cuadro de texto 6" o:spid="_x0000_s1026" type="#_x0000_t202" style="position:absolute;left:0;text-align:left;margin-left:102pt;margin-top:2.65pt;width:204.7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" fillcolor="white [3201]" strokecolor="white [3212]" strokeweight=".5pt">
                <v:textbox>
                  <w:txbxContent>
                    <w:p w14:paraId="5D362AEA" w14:textId="77777777" w:rsidR="008D5A4A" w:rsidRDefault="008D5A4A">
                      <w:pPr>
                        <w:rPr>
                          <w:rFonts w:ascii="Algerian" w:hAnsi="Algerian"/>
                        </w:rPr>
                      </w:pPr>
                      <w:r>
                        <w:rPr>
                          <w:rFonts w:ascii="Algerian" w:hAnsi="Algerian"/>
                        </w:rPr>
                        <w:t xml:space="preserve">EQUIPO DE GESTION  </w:t>
                      </w:r>
                    </w:p>
                    <w:p w14:paraId="02192C07" w14:textId="77777777" w:rsidR="008D5A4A" w:rsidRDefault="008D5A4A">
                      <w:pPr>
                        <w:rPr>
                          <w:rFonts w:ascii="Algerian" w:hAnsi="Algerian"/>
                        </w:rPr>
                      </w:pPr>
                      <w:r>
                        <w:rPr>
                          <w:rFonts w:ascii="Algerian" w:hAnsi="Algerian"/>
                        </w:rPr>
                        <w:t xml:space="preserve">COLEGIO SANTA BARBARA DE LA REINA  </w:t>
                      </w:r>
                    </w:p>
                    <w:p w14:paraId="1ABAB3EE" w14:textId="77777777" w:rsidR="008D5A4A" w:rsidRDefault="008D5A4A">
                      <w:pPr>
                        <w:rPr>
                          <w:rFonts w:ascii="Algerian" w:hAnsi="Algerian"/>
                        </w:rPr>
                      </w:pPr>
                    </w:p>
                    <w:p w14:paraId="07956B76" w14:textId="77777777" w:rsidR="008D5A4A" w:rsidRDefault="008D5A4A">
                      <w:pPr>
                        <w:rPr>
                          <w:rFonts w:ascii="Algerian" w:hAnsi="Algerian"/>
                        </w:rPr>
                      </w:pPr>
                    </w:p>
                    <w:p w14:paraId="0A48489D" w14:textId="77777777" w:rsidR="008D5A4A" w:rsidRDefault="008D5A4A">
                      <w:pPr>
                        <w:rPr>
                          <w:rFonts w:ascii="Algerian" w:hAnsi="Algerian"/>
                        </w:rPr>
                      </w:pPr>
                    </w:p>
                    <w:p w14:paraId="12167219" w14:textId="77777777" w:rsidR="008D5A4A" w:rsidRDefault="008D5A4A">
                      <w:pPr>
                        <w:rPr>
                          <w:rFonts w:ascii="Algerian" w:hAnsi="Algerian"/>
                        </w:rPr>
                      </w:pPr>
                    </w:p>
                    <w:p w14:paraId="0223F25E" w14:textId="77777777" w:rsidR="008D5A4A" w:rsidRPr="008D5A4A" w:rsidRDefault="008D5A4A">
                      <w:pPr>
                        <w:rPr>
                          <w:rFonts w:ascii="Algerian" w:hAnsi="Algerian"/>
                        </w:rPr>
                      </w:pPr>
                    </w:p>
                  </w:txbxContent>
                </v:textbox>
              </v:shape>
            </w:pict>
          </mc:Fallback>
        </mc:AlternateContent>
      </w:r>
      <w:r>
        <w:rPr>
          <w:noProof/>
          <w:lang w:eastAsia="es-MX"/>
        </w:rPr>
        <w:t xml:space="preserve">            </w:t>
      </w:r>
      <w:r w:rsidRPr="008D5A4A">
        <w:rPr>
          <w:noProof/>
          <w:lang w:val="es-CL" w:eastAsia="es-CL"/>
        </w:rPr>
        <w:drawing>
          <wp:inline distT="0" distB="0" distL="0" distR="0" wp14:anchorId="4DE82AA9" wp14:editId="5EB96C4F">
            <wp:extent cx="828675" cy="93345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8675" cy="933450"/>
                    </a:xfrm>
                    <a:prstGeom prst="rect">
                      <a:avLst/>
                    </a:prstGeom>
                    <a:noFill/>
                    <a:ln>
                      <a:noFill/>
                    </a:ln>
                  </pic:spPr>
                </pic:pic>
              </a:graphicData>
            </a:graphic>
          </wp:inline>
        </w:drawing>
      </w:r>
      <w:r>
        <w:rPr>
          <w:noProof/>
          <w:lang w:eastAsia="es-MX"/>
        </w:rPr>
        <w:t xml:space="preserve">                                                    </w:t>
      </w:r>
    </w:p>
    <w:p w14:paraId="71B3E4CA" w14:textId="77777777" w:rsidR="00D066A1" w:rsidRPr="008D5A4A" w:rsidRDefault="003A5A44" w:rsidP="008D5A4A">
      <w:pPr>
        <w:jc w:val="center"/>
        <w:rPr>
          <w:rFonts w:ascii="Algerian" w:hAnsi="Algerian"/>
        </w:rPr>
      </w:pPr>
      <w:r w:rsidRPr="00246FE6">
        <w:rPr>
          <w:rFonts w:ascii="Algerian" w:hAnsi="Algerian"/>
          <w:sz w:val="72"/>
          <w:szCs w:val="72"/>
        </w:rPr>
        <w:t>PLAN DE DESARROLLO PROFESIONAL DOCENTE</w:t>
      </w:r>
    </w:p>
    <w:p w14:paraId="1D5D15EB" w14:textId="77777777" w:rsidR="00BE7C00" w:rsidRPr="00246FE6" w:rsidRDefault="00246FE6" w:rsidP="008D5A4A">
      <w:pPr>
        <w:rPr>
          <w:rFonts w:ascii="Algerian" w:hAnsi="Algerian"/>
          <w:sz w:val="40"/>
          <w:szCs w:val="40"/>
        </w:rPr>
      </w:pPr>
      <w:r w:rsidRPr="00246FE6">
        <w:rPr>
          <w:rFonts w:ascii="Algerian" w:hAnsi="Algerian"/>
          <w:sz w:val="40"/>
          <w:szCs w:val="40"/>
        </w:rPr>
        <w:t xml:space="preserve">“EXCELENCIA  -  RESPETO </w:t>
      </w:r>
      <w:r w:rsidR="008D5A4A">
        <w:rPr>
          <w:rFonts w:ascii="Algerian" w:hAnsi="Algerian"/>
          <w:sz w:val="40"/>
          <w:szCs w:val="40"/>
        </w:rPr>
        <w:t xml:space="preserve"> -   DISCIPLINA  -     </w:t>
      </w:r>
      <w:r w:rsidRPr="00246FE6">
        <w:rPr>
          <w:rFonts w:ascii="Algerian" w:hAnsi="Algerian"/>
          <w:sz w:val="40"/>
          <w:szCs w:val="40"/>
        </w:rPr>
        <w:t>SOLIDARIDAD”</w:t>
      </w:r>
    </w:p>
    <w:p w14:paraId="171E87A7" w14:textId="77777777" w:rsidR="00BE7C00" w:rsidRDefault="00246FE6">
      <w:r>
        <w:t xml:space="preserve">                                                              </w:t>
      </w:r>
      <w:r w:rsidR="00116D4A">
        <w:t xml:space="preserve">               </w:t>
      </w:r>
      <w:r>
        <w:t xml:space="preserve">   </w:t>
      </w:r>
      <w:r w:rsidR="00BE2B41">
        <w:rPr>
          <w:noProof/>
          <w:lang w:val="es-CL" w:eastAsia="es-CL"/>
        </w:rPr>
        <w:drawing>
          <wp:inline distT="0" distB="0" distL="0" distR="0" wp14:anchorId="0A7D0784" wp14:editId="79960D3F">
            <wp:extent cx="6810375" cy="409575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0375" cy="4095750"/>
                    </a:xfrm>
                    <a:prstGeom prst="rect">
                      <a:avLst/>
                    </a:prstGeom>
                    <a:noFill/>
                    <a:ln>
                      <a:noFill/>
                    </a:ln>
                  </pic:spPr>
                </pic:pic>
              </a:graphicData>
            </a:graphic>
          </wp:inline>
        </w:drawing>
      </w:r>
      <w:r w:rsidR="008D5A4A">
        <w:t xml:space="preserve">      </w:t>
      </w:r>
    </w:p>
    <w:p w14:paraId="0946DCC0" w14:textId="77777777" w:rsidR="00BE7C00" w:rsidRDefault="008D5A4A">
      <w:pPr>
        <w:rPr>
          <w:rFonts w:ascii="Algerian" w:hAnsi="Algerian"/>
          <w:sz w:val="72"/>
          <w:szCs w:val="72"/>
        </w:rPr>
      </w:pPr>
      <w:r>
        <w:rPr>
          <w:rFonts w:ascii="Algerian" w:hAnsi="Algerian"/>
          <w:noProof/>
          <w:sz w:val="72"/>
          <w:szCs w:val="72"/>
          <w:lang w:val="es-CL" w:eastAsia="es-CL"/>
        </w:rPr>
        <mc:AlternateContent>
          <mc:Choice Requires="wps">
            <w:drawing>
              <wp:anchor distT="0" distB="0" distL="114300" distR="114300" simplePos="0" relativeHeight="251660288" behindDoc="0" locked="0" layoutInCell="1" allowOverlap="1" wp14:anchorId="0C870FDE" wp14:editId="3478735E">
                <wp:simplePos x="0" y="0"/>
                <wp:positionH relativeFrom="column">
                  <wp:posOffset>1609726</wp:posOffset>
                </wp:positionH>
                <wp:positionV relativeFrom="paragraph">
                  <wp:posOffset>708660</wp:posOffset>
                </wp:positionV>
                <wp:extent cx="3314700" cy="619125"/>
                <wp:effectExtent l="0" t="0" r="19050" b="28575"/>
                <wp:wrapNone/>
                <wp:docPr id="7" name="Cuadro de texto 7"/>
                <wp:cNvGraphicFramePr/>
                <a:graphic xmlns:a="http://schemas.openxmlformats.org/drawingml/2006/main">
                  <a:graphicData uri="http://schemas.microsoft.com/office/word/2010/wordprocessingShape">
                    <wps:wsp>
                      <wps:cNvSpPr txBox="1"/>
                      <wps:spPr>
                        <a:xfrm>
                          <a:off x="0" y="0"/>
                          <a:ext cx="3314700" cy="6191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18DAA56" w14:textId="77777777" w:rsidR="008D5A4A" w:rsidRPr="0075015D" w:rsidRDefault="0075015D">
                            <w:pPr>
                              <w:rPr>
                                <w:rFonts w:ascii="Algerian" w:hAnsi="Algerian"/>
                                <w:sz w:val="72"/>
                                <w:szCs w:val="72"/>
                              </w:rPr>
                            </w:pPr>
                            <w:r>
                              <w:rPr>
                                <w:rFonts w:ascii="Algerian" w:hAnsi="Algerian"/>
                                <w:sz w:val="56"/>
                                <w:szCs w:val="56"/>
                              </w:rPr>
                              <w:t xml:space="preserve">     </w:t>
                            </w:r>
                            <w:r w:rsidRPr="0075015D">
                              <w:rPr>
                                <w:rFonts w:ascii="Algerian" w:hAnsi="Algerian"/>
                                <w:sz w:val="72"/>
                                <w:szCs w:val="72"/>
                              </w:rPr>
                              <w:t>2019</w:t>
                            </w:r>
                            <w:r w:rsidR="00FA6A16">
                              <w:rPr>
                                <w:rFonts w:ascii="Algerian" w:hAnsi="Algerian"/>
                                <w:sz w:val="72"/>
                                <w:szCs w:val="72"/>
                              </w:rPr>
                              <w:t xml:space="preserve"> - 2020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70FDE" id="Cuadro de texto 7" o:spid="_x0000_s1027" type="#_x0000_t202" style="position:absolute;left:0;text-align:left;margin-left:126.75pt;margin-top:55.8pt;width:261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" fillcolor="white [3201]" strokecolor="white [3212]" strokeweight=".5pt">
                <v:textbox>
                  <w:txbxContent>
                    <w:p w14:paraId="318DAA56" w14:textId="77777777" w:rsidR="008D5A4A" w:rsidRPr="0075015D" w:rsidRDefault="0075015D">
                      <w:pPr>
                        <w:rPr>
                          <w:rFonts w:ascii="Algerian" w:hAnsi="Algerian"/>
                          <w:sz w:val="72"/>
                          <w:szCs w:val="72"/>
                        </w:rPr>
                      </w:pPr>
                      <w:r>
                        <w:rPr>
                          <w:rFonts w:ascii="Algerian" w:hAnsi="Algerian"/>
                          <w:sz w:val="56"/>
                          <w:szCs w:val="56"/>
                        </w:rPr>
                        <w:t xml:space="preserve">     </w:t>
                      </w:r>
                      <w:r w:rsidRPr="0075015D">
                        <w:rPr>
                          <w:rFonts w:ascii="Algerian" w:hAnsi="Algerian"/>
                          <w:sz w:val="72"/>
                          <w:szCs w:val="72"/>
                        </w:rPr>
                        <w:t>2019</w:t>
                      </w:r>
                      <w:r w:rsidR="00FA6A16">
                        <w:rPr>
                          <w:rFonts w:ascii="Algerian" w:hAnsi="Algerian"/>
                          <w:sz w:val="72"/>
                          <w:szCs w:val="72"/>
                        </w:rPr>
                        <w:t xml:space="preserve"> - 2020 2020</w:t>
                      </w:r>
                    </w:p>
                  </w:txbxContent>
                </v:textbox>
              </v:shape>
            </w:pict>
          </mc:Fallback>
        </mc:AlternateContent>
      </w:r>
      <w:r w:rsidR="00BE7C00">
        <w:rPr>
          <w:rFonts w:ascii="Algerian" w:hAnsi="Algerian"/>
          <w:sz w:val="72"/>
          <w:szCs w:val="72"/>
        </w:rPr>
        <w:t xml:space="preserve">          </w:t>
      </w:r>
      <w:r w:rsidR="00116D4A">
        <w:rPr>
          <w:rFonts w:ascii="Algerian" w:hAnsi="Algerian"/>
          <w:sz w:val="72"/>
          <w:szCs w:val="72"/>
        </w:rPr>
        <w:t xml:space="preserve">     </w:t>
      </w:r>
      <w:r w:rsidR="00BE7C00" w:rsidRPr="00BE7C00">
        <w:rPr>
          <w:rFonts w:ascii="Algerian" w:hAnsi="Algerian"/>
          <w:sz w:val="72"/>
          <w:szCs w:val="72"/>
        </w:rPr>
        <w:t>CASABLANCA</w:t>
      </w:r>
      <w:r w:rsidR="00246FE6" w:rsidRPr="00BE7C00">
        <w:rPr>
          <w:rFonts w:ascii="Algerian" w:hAnsi="Algerian"/>
          <w:sz w:val="72"/>
          <w:szCs w:val="72"/>
        </w:rPr>
        <w:t xml:space="preserve"> </w:t>
      </w:r>
    </w:p>
    <w:p w14:paraId="7E8F655F" w14:textId="77777777" w:rsidR="00116D4A" w:rsidRDefault="00116D4A" w:rsidP="00116D4A">
      <w:pPr>
        <w:rPr>
          <w:rFonts w:ascii="Arial" w:hAnsi="Arial" w:cs="Arial"/>
          <w:sz w:val="32"/>
          <w:szCs w:val="32"/>
        </w:rPr>
      </w:pPr>
    </w:p>
    <w:p w14:paraId="5E30F37B" w14:textId="77777777" w:rsidR="00E33BFE" w:rsidRDefault="00E33BFE" w:rsidP="00116D4A">
      <w:pPr>
        <w:rPr>
          <w:rFonts w:ascii="Algerian" w:hAnsi="Algerian" w:cs="Arial"/>
          <w:sz w:val="28"/>
          <w:szCs w:val="28"/>
        </w:rPr>
      </w:pPr>
      <w:r>
        <w:rPr>
          <w:rFonts w:ascii="Algerian" w:hAnsi="Algerian" w:cs="Arial"/>
          <w:sz w:val="28"/>
          <w:szCs w:val="28"/>
        </w:rPr>
        <w:lastRenderedPageBreak/>
        <w:t xml:space="preserve">           </w:t>
      </w:r>
      <w:r w:rsidR="00FB6AC5">
        <w:rPr>
          <w:rFonts w:ascii="Algerian" w:hAnsi="Algerian" w:cs="Arial"/>
          <w:sz w:val="28"/>
          <w:szCs w:val="28"/>
        </w:rPr>
        <w:t xml:space="preserve"> </w:t>
      </w:r>
    </w:p>
    <w:p w14:paraId="16F9AD32" w14:textId="77777777" w:rsidR="00FB6AC5" w:rsidRDefault="00E33BFE" w:rsidP="00116D4A">
      <w:pPr>
        <w:rPr>
          <w:rFonts w:ascii="Algerian" w:hAnsi="Algerian" w:cs="Arial"/>
          <w:sz w:val="28"/>
          <w:szCs w:val="28"/>
        </w:rPr>
      </w:pPr>
      <w:r>
        <w:rPr>
          <w:rFonts w:ascii="Algerian" w:hAnsi="Algerian" w:cs="Arial"/>
          <w:sz w:val="28"/>
          <w:szCs w:val="28"/>
        </w:rPr>
        <w:t xml:space="preserve">           </w:t>
      </w:r>
    </w:p>
    <w:p w14:paraId="03762624" w14:textId="77777777" w:rsidR="00BE7C00" w:rsidRPr="00042A92" w:rsidRDefault="00FB6AC5" w:rsidP="00116D4A">
      <w:pPr>
        <w:rPr>
          <w:rFonts w:ascii="Algerian" w:hAnsi="Algerian" w:cs="Arial"/>
          <w:color w:val="5B9BD5" w:themeColor="accent1"/>
          <w:sz w:val="28"/>
          <w:szCs w:val="28"/>
        </w:rPr>
      </w:pPr>
      <w:r>
        <w:rPr>
          <w:rFonts w:ascii="Algerian" w:hAnsi="Algerian" w:cs="Arial"/>
          <w:sz w:val="28"/>
          <w:szCs w:val="28"/>
        </w:rPr>
        <w:t xml:space="preserve">           </w:t>
      </w:r>
      <w:r w:rsidR="00BE7C00" w:rsidRPr="00042A92">
        <w:rPr>
          <w:rFonts w:ascii="Arial" w:hAnsi="Arial" w:cs="Arial"/>
          <w:color w:val="5B9BD5" w:themeColor="accent1"/>
          <w:sz w:val="32"/>
          <w:szCs w:val="32"/>
        </w:rPr>
        <w:t>FUNDAMENTACION</w:t>
      </w:r>
    </w:p>
    <w:p w14:paraId="66A1F7C9" w14:textId="77777777" w:rsidR="00BE7C00" w:rsidRDefault="00BE7C00" w:rsidP="00BE7C00">
      <w:pPr>
        <w:pStyle w:val="Prrafodelista"/>
        <w:ind w:left="1080"/>
        <w:rPr>
          <w:rFonts w:ascii="Arial" w:hAnsi="Arial" w:cs="Arial"/>
          <w:sz w:val="32"/>
          <w:szCs w:val="32"/>
        </w:rPr>
      </w:pPr>
    </w:p>
    <w:p w14:paraId="6EABC983" w14:textId="77777777" w:rsidR="00BE7C00" w:rsidRPr="00042A92" w:rsidRDefault="00BE7C00" w:rsidP="00116D4A">
      <w:pPr>
        <w:pStyle w:val="Prrafodelista"/>
        <w:spacing w:before="100" w:beforeAutospacing="1"/>
        <w:ind w:left="850"/>
        <w:rPr>
          <w:rFonts w:ascii="Arial" w:hAnsi="Arial" w:cs="Arial"/>
          <w:sz w:val="24"/>
          <w:szCs w:val="24"/>
        </w:rPr>
      </w:pPr>
      <w:r w:rsidRPr="00042A92">
        <w:rPr>
          <w:rFonts w:ascii="Arial" w:hAnsi="Arial" w:cs="Arial"/>
          <w:sz w:val="24"/>
          <w:szCs w:val="24"/>
        </w:rPr>
        <w:t xml:space="preserve">                      La Ley  N° 20.903, crea el Sistema de </w:t>
      </w:r>
      <w:r w:rsidR="00116D4A" w:rsidRPr="00042A92">
        <w:rPr>
          <w:rFonts w:ascii="Arial" w:hAnsi="Arial" w:cs="Arial"/>
          <w:sz w:val="24"/>
          <w:szCs w:val="24"/>
        </w:rPr>
        <w:t>Desarrollo Profesional Docente, que es uno de los pilares</w:t>
      </w:r>
      <w:r w:rsidR="008E5CB3" w:rsidRPr="00042A92">
        <w:rPr>
          <w:rFonts w:ascii="Arial" w:hAnsi="Arial" w:cs="Arial"/>
          <w:sz w:val="24"/>
          <w:szCs w:val="24"/>
        </w:rPr>
        <w:t xml:space="preserve"> de la Reforma Educacional en marcha. En este sistema  se establecen transformaciones para dar solución e intervenir en materias propias de la profesión, las necesidades de apoyo y su </w:t>
      </w:r>
      <w:r w:rsidR="0067188A" w:rsidRPr="00042A92">
        <w:rPr>
          <w:rFonts w:ascii="Arial" w:hAnsi="Arial" w:cs="Arial"/>
          <w:sz w:val="24"/>
          <w:szCs w:val="24"/>
        </w:rPr>
        <w:t>valoración.</w:t>
      </w:r>
    </w:p>
    <w:p w14:paraId="4F5E8B38" w14:textId="77777777" w:rsidR="0067188A" w:rsidRPr="00042A92" w:rsidRDefault="0067188A" w:rsidP="00116D4A">
      <w:pPr>
        <w:pStyle w:val="Prrafodelista"/>
        <w:spacing w:before="100" w:beforeAutospacing="1"/>
        <w:ind w:left="850"/>
        <w:rPr>
          <w:rFonts w:ascii="Arial" w:hAnsi="Arial" w:cs="Arial"/>
          <w:sz w:val="24"/>
          <w:szCs w:val="24"/>
        </w:rPr>
      </w:pPr>
      <w:r w:rsidRPr="00042A92">
        <w:rPr>
          <w:rFonts w:ascii="Arial" w:hAnsi="Arial" w:cs="Arial"/>
          <w:sz w:val="24"/>
          <w:szCs w:val="24"/>
        </w:rPr>
        <w:t xml:space="preserve">                         La importancia de las nuevas tecnologías en los procesos de aprendizaje, los cambios constantes en dichos procesos , los desafíos que implican adoptar el carácter propio a la realidad actual, nos hace necesario crear un “Programa de Desarrollo Profesional “ permanente, dirigido a nuestros Docentes, quienes quieren responder realmente a los retos que plantean estos cambios, para otorgar una educación atingente y efectiva a nuestros alumnos del Siglo XXI, respondiendo así a los estándares que se exigen hoy en día.</w:t>
      </w:r>
    </w:p>
    <w:p w14:paraId="790FBB15" w14:textId="77777777" w:rsidR="00600E89" w:rsidRPr="00042A92" w:rsidRDefault="00600E89" w:rsidP="00116D4A">
      <w:pPr>
        <w:pStyle w:val="Prrafodelista"/>
        <w:spacing w:before="100" w:beforeAutospacing="1"/>
        <w:ind w:left="850"/>
        <w:rPr>
          <w:rFonts w:ascii="Arial" w:hAnsi="Arial" w:cs="Arial"/>
          <w:sz w:val="24"/>
          <w:szCs w:val="24"/>
        </w:rPr>
      </w:pPr>
      <w:r w:rsidRPr="00042A92">
        <w:rPr>
          <w:rFonts w:ascii="Arial" w:hAnsi="Arial" w:cs="Arial"/>
          <w:sz w:val="24"/>
          <w:szCs w:val="24"/>
        </w:rPr>
        <w:t xml:space="preserve">                         La factibilidad de sus acciones y evaluaciones </w:t>
      </w:r>
      <w:r w:rsidR="00E33BFE" w:rsidRPr="00042A92">
        <w:rPr>
          <w:rFonts w:ascii="Arial" w:hAnsi="Arial" w:cs="Arial"/>
          <w:sz w:val="24"/>
          <w:szCs w:val="24"/>
        </w:rPr>
        <w:t>propuestas,</w:t>
      </w:r>
      <w:r w:rsidRPr="00042A92">
        <w:rPr>
          <w:rFonts w:ascii="Arial" w:hAnsi="Arial" w:cs="Arial"/>
          <w:sz w:val="24"/>
          <w:szCs w:val="24"/>
        </w:rPr>
        <w:t xml:space="preserve"> son </w:t>
      </w:r>
      <w:r w:rsidR="00E33BFE" w:rsidRPr="00042A92">
        <w:rPr>
          <w:rFonts w:ascii="Arial" w:hAnsi="Arial" w:cs="Arial"/>
          <w:sz w:val="24"/>
          <w:szCs w:val="24"/>
        </w:rPr>
        <w:t>realistas,</w:t>
      </w:r>
      <w:r w:rsidRPr="00042A92">
        <w:rPr>
          <w:rFonts w:ascii="Arial" w:hAnsi="Arial" w:cs="Arial"/>
          <w:sz w:val="24"/>
          <w:szCs w:val="24"/>
        </w:rPr>
        <w:t xml:space="preserve"> para poder ser llevadas a cabo en el plazo correspondiente</w:t>
      </w:r>
      <w:r w:rsidR="00FB6AC5">
        <w:rPr>
          <w:rFonts w:ascii="Arial" w:hAnsi="Arial" w:cs="Arial"/>
          <w:sz w:val="24"/>
          <w:szCs w:val="24"/>
        </w:rPr>
        <w:t>.</w:t>
      </w:r>
    </w:p>
    <w:p w14:paraId="6B89095D" w14:textId="77777777" w:rsidR="00BE7C00" w:rsidRPr="00042A92" w:rsidRDefault="00BE7C00" w:rsidP="00BE7C00">
      <w:pPr>
        <w:pStyle w:val="Prrafodelista"/>
        <w:ind w:left="1080"/>
        <w:rPr>
          <w:rFonts w:ascii="Arial" w:hAnsi="Arial" w:cs="Arial"/>
          <w:sz w:val="24"/>
          <w:szCs w:val="24"/>
        </w:rPr>
      </w:pPr>
    </w:p>
    <w:p w14:paraId="033934FE" w14:textId="77777777" w:rsidR="00BE7C00" w:rsidRPr="00042A92" w:rsidRDefault="00246FE6">
      <w:pPr>
        <w:rPr>
          <w:rFonts w:ascii="Arial" w:hAnsi="Arial" w:cs="Arial"/>
          <w:sz w:val="24"/>
          <w:szCs w:val="24"/>
        </w:rPr>
      </w:pPr>
      <w:r w:rsidRPr="00042A92">
        <w:rPr>
          <w:rFonts w:ascii="Arial" w:hAnsi="Arial" w:cs="Arial"/>
          <w:sz w:val="24"/>
          <w:szCs w:val="24"/>
        </w:rPr>
        <w:t xml:space="preserve">   </w:t>
      </w:r>
    </w:p>
    <w:p w14:paraId="44B29FA8" w14:textId="77777777" w:rsidR="00CD5BDA" w:rsidRPr="00042A92" w:rsidRDefault="00246FE6">
      <w:pPr>
        <w:rPr>
          <w:rFonts w:ascii="Arial" w:hAnsi="Arial" w:cs="Arial"/>
          <w:sz w:val="24"/>
          <w:szCs w:val="24"/>
        </w:rPr>
      </w:pPr>
      <w:r w:rsidRPr="00042A92">
        <w:rPr>
          <w:rFonts w:ascii="Arial" w:hAnsi="Arial" w:cs="Arial"/>
          <w:sz w:val="24"/>
          <w:szCs w:val="24"/>
        </w:rPr>
        <w:t xml:space="preserve">                                                                                </w:t>
      </w:r>
      <w:r w:rsidR="00BE7C00" w:rsidRPr="00042A92">
        <w:rPr>
          <w:rFonts w:ascii="Arial" w:hAnsi="Arial" w:cs="Arial"/>
          <w:sz w:val="24"/>
          <w:szCs w:val="24"/>
        </w:rPr>
        <w:t xml:space="preserve">    </w:t>
      </w:r>
    </w:p>
    <w:p w14:paraId="13A3D065" w14:textId="77777777" w:rsidR="00BE2B41" w:rsidRPr="00042A92" w:rsidRDefault="00CD5BDA">
      <w:pPr>
        <w:rPr>
          <w:rFonts w:ascii="Arial" w:hAnsi="Arial" w:cs="Arial"/>
          <w:sz w:val="24"/>
          <w:szCs w:val="24"/>
        </w:rPr>
      </w:pPr>
      <w:r w:rsidRPr="00042A92">
        <w:rPr>
          <w:rFonts w:ascii="Arial" w:hAnsi="Arial" w:cs="Arial"/>
          <w:sz w:val="24"/>
          <w:szCs w:val="24"/>
        </w:rPr>
        <w:t xml:space="preserve">                                                                     </w:t>
      </w:r>
      <w:r w:rsidR="00BA47F3" w:rsidRPr="00042A92">
        <w:rPr>
          <w:rFonts w:ascii="Arial" w:hAnsi="Arial" w:cs="Arial"/>
          <w:sz w:val="24"/>
          <w:szCs w:val="24"/>
        </w:rPr>
        <w:t xml:space="preserve">       </w:t>
      </w:r>
    </w:p>
    <w:p w14:paraId="0E7E6D70" w14:textId="77777777" w:rsidR="0075015D" w:rsidRPr="00042A92" w:rsidRDefault="00BE2B41">
      <w:pPr>
        <w:rPr>
          <w:rFonts w:ascii="Arial" w:hAnsi="Arial" w:cs="Arial"/>
          <w:sz w:val="24"/>
          <w:szCs w:val="24"/>
        </w:rPr>
      </w:pPr>
      <w:r w:rsidRPr="00042A92">
        <w:rPr>
          <w:rFonts w:ascii="Arial" w:hAnsi="Arial" w:cs="Arial"/>
          <w:sz w:val="24"/>
          <w:szCs w:val="24"/>
        </w:rPr>
        <w:t xml:space="preserve">                         </w:t>
      </w:r>
    </w:p>
    <w:p w14:paraId="233924C0" w14:textId="77777777" w:rsidR="0075015D" w:rsidRPr="00042A92" w:rsidRDefault="0075015D">
      <w:pPr>
        <w:rPr>
          <w:rFonts w:ascii="Arial" w:hAnsi="Arial" w:cs="Arial"/>
          <w:sz w:val="24"/>
          <w:szCs w:val="24"/>
        </w:rPr>
      </w:pPr>
    </w:p>
    <w:p w14:paraId="6243A307" w14:textId="77777777" w:rsidR="0075015D" w:rsidRPr="00042A92" w:rsidRDefault="0075015D">
      <w:pPr>
        <w:rPr>
          <w:rFonts w:ascii="Arial" w:hAnsi="Arial" w:cs="Arial"/>
          <w:sz w:val="24"/>
          <w:szCs w:val="24"/>
        </w:rPr>
      </w:pPr>
    </w:p>
    <w:p w14:paraId="57D2361B" w14:textId="77777777" w:rsidR="00FB6AC5" w:rsidRDefault="00FB6AC5">
      <w:pPr>
        <w:rPr>
          <w:rFonts w:ascii="Arial" w:hAnsi="Arial" w:cs="Arial"/>
          <w:color w:val="5B9BD5" w:themeColor="accent1"/>
          <w:sz w:val="24"/>
          <w:szCs w:val="24"/>
        </w:rPr>
      </w:pPr>
    </w:p>
    <w:p w14:paraId="36729F99" w14:textId="77777777" w:rsidR="00FB6AC5" w:rsidRDefault="00FB6AC5">
      <w:pPr>
        <w:rPr>
          <w:rFonts w:ascii="Arial" w:hAnsi="Arial" w:cs="Arial"/>
          <w:color w:val="5B9BD5" w:themeColor="accent1"/>
          <w:sz w:val="24"/>
          <w:szCs w:val="24"/>
        </w:rPr>
      </w:pPr>
    </w:p>
    <w:p w14:paraId="666178BC" w14:textId="77777777" w:rsidR="00FB6AC5" w:rsidRDefault="00FB6AC5">
      <w:pPr>
        <w:rPr>
          <w:rFonts w:ascii="Arial" w:hAnsi="Arial" w:cs="Arial"/>
          <w:color w:val="5B9BD5" w:themeColor="accent1"/>
          <w:sz w:val="24"/>
          <w:szCs w:val="24"/>
        </w:rPr>
      </w:pPr>
    </w:p>
    <w:p w14:paraId="4461C16D" w14:textId="77777777" w:rsidR="00FB6AC5" w:rsidRDefault="00FB6AC5">
      <w:pPr>
        <w:rPr>
          <w:rFonts w:ascii="Arial" w:hAnsi="Arial" w:cs="Arial"/>
          <w:color w:val="5B9BD5" w:themeColor="accent1"/>
          <w:sz w:val="24"/>
          <w:szCs w:val="24"/>
        </w:rPr>
      </w:pPr>
    </w:p>
    <w:p w14:paraId="75465979" w14:textId="77777777" w:rsidR="00FB6AC5" w:rsidRDefault="00FB6AC5">
      <w:pPr>
        <w:rPr>
          <w:rFonts w:ascii="Arial" w:hAnsi="Arial" w:cs="Arial"/>
          <w:color w:val="5B9BD5" w:themeColor="accent1"/>
          <w:sz w:val="24"/>
          <w:szCs w:val="24"/>
        </w:rPr>
      </w:pPr>
    </w:p>
    <w:p w14:paraId="26E35FDC" w14:textId="77777777" w:rsidR="00FB6AC5" w:rsidRDefault="00FB6AC5">
      <w:pPr>
        <w:rPr>
          <w:rFonts w:ascii="Arial" w:hAnsi="Arial" w:cs="Arial"/>
          <w:color w:val="5B9BD5" w:themeColor="accent1"/>
          <w:sz w:val="24"/>
          <w:szCs w:val="24"/>
        </w:rPr>
      </w:pPr>
    </w:p>
    <w:p w14:paraId="7BE139C9" w14:textId="77777777" w:rsidR="00FB6AC5" w:rsidRDefault="00FB6AC5">
      <w:pPr>
        <w:rPr>
          <w:rFonts w:ascii="Arial" w:hAnsi="Arial" w:cs="Arial"/>
          <w:color w:val="5B9BD5" w:themeColor="accent1"/>
          <w:sz w:val="24"/>
          <w:szCs w:val="24"/>
        </w:rPr>
      </w:pPr>
    </w:p>
    <w:p w14:paraId="0A72BD13" w14:textId="77777777" w:rsidR="00FB6AC5" w:rsidRDefault="00FB6AC5">
      <w:pPr>
        <w:rPr>
          <w:rFonts w:ascii="Arial" w:hAnsi="Arial" w:cs="Arial"/>
          <w:color w:val="5B9BD5" w:themeColor="accent1"/>
          <w:sz w:val="24"/>
          <w:szCs w:val="24"/>
        </w:rPr>
      </w:pPr>
    </w:p>
    <w:p w14:paraId="6ECC287D" w14:textId="77777777" w:rsidR="00FB6AC5" w:rsidRDefault="00FB6AC5">
      <w:pPr>
        <w:rPr>
          <w:rFonts w:ascii="Arial" w:hAnsi="Arial" w:cs="Arial"/>
          <w:color w:val="5B9BD5" w:themeColor="accent1"/>
          <w:sz w:val="24"/>
          <w:szCs w:val="24"/>
        </w:rPr>
      </w:pPr>
    </w:p>
    <w:p w14:paraId="293A3228" w14:textId="77777777" w:rsidR="0009287F" w:rsidRDefault="0009287F">
      <w:pPr>
        <w:rPr>
          <w:rFonts w:ascii="Arial" w:hAnsi="Arial" w:cs="Arial"/>
          <w:color w:val="5B9BD5" w:themeColor="accent1"/>
          <w:sz w:val="24"/>
          <w:szCs w:val="24"/>
        </w:rPr>
      </w:pPr>
    </w:p>
    <w:p w14:paraId="38A2EDFE" w14:textId="77777777" w:rsidR="003A5A44" w:rsidRPr="00FB6AC5" w:rsidRDefault="003A5A44">
      <w:pPr>
        <w:rPr>
          <w:rFonts w:ascii="Arial" w:hAnsi="Arial" w:cs="Arial"/>
          <w:color w:val="5B9BD5" w:themeColor="accent1"/>
          <w:sz w:val="24"/>
          <w:szCs w:val="24"/>
        </w:rPr>
      </w:pPr>
      <w:r w:rsidRPr="00FB6AC5">
        <w:rPr>
          <w:rFonts w:ascii="Arial" w:hAnsi="Arial" w:cs="Arial"/>
          <w:color w:val="5B9BD5" w:themeColor="accent1"/>
          <w:sz w:val="24"/>
          <w:szCs w:val="24"/>
        </w:rPr>
        <w:t>INTRODUCCIÓN</w:t>
      </w:r>
    </w:p>
    <w:p w14:paraId="5D90EB5C" w14:textId="77777777" w:rsidR="003A5A44" w:rsidRPr="00042A92" w:rsidRDefault="00FB6AC5" w:rsidP="003A5A44">
      <w:pPr>
        <w:rPr>
          <w:rFonts w:ascii="Arial" w:hAnsi="Arial" w:cs="Arial"/>
          <w:sz w:val="24"/>
          <w:szCs w:val="24"/>
        </w:rPr>
      </w:pPr>
      <w:r>
        <w:rPr>
          <w:rFonts w:ascii="Arial" w:hAnsi="Arial" w:cs="Arial"/>
          <w:sz w:val="24"/>
          <w:szCs w:val="24"/>
        </w:rPr>
        <w:t xml:space="preserve">                             </w:t>
      </w:r>
      <w:r w:rsidR="003A5A44" w:rsidRPr="00042A92">
        <w:rPr>
          <w:rFonts w:ascii="Arial" w:hAnsi="Arial" w:cs="Arial"/>
          <w:sz w:val="24"/>
          <w:szCs w:val="24"/>
        </w:rPr>
        <w:t xml:space="preserve"> La Ley Nº 20.903, que crea el Sistema de Desarrollo Profesional Docente, es uno de los pilares de la Reforma Educacional en marcha. En este Sistema, se establecen transformaciones para dar solución e intervenir en materias propias de la profesión docente, las necesidades de apoyo a su desempeño y su valoración. El objetivo de la Ley que crea el Sistema de Desarrollo Profesional Docente es reconocer la docencia y apoyar su desempeño, con el fin de garantizar una educación de calidad para todas y todos. Por eso dentro de los cambios que establece, está el incremento de horas no lectivas para todas las y los profesionales de la educación de establecimientos escolares que reciben financiamiento del Estado. La Ley establece un primer incremento desde el inicio de este año escolar 2017 y un segundo aumento desde el 2019. Este beneficio es para todos y todas las profesionales de la educación de establecimientos escolares que reciben financiamiento del Estado (municipales, particulares subvencionados y de administración delegada), incluyendo a educadoras de párvulos de </w:t>
      </w:r>
      <w:r w:rsidR="00BA47F3" w:rsidRPr="00042A92">
        <w:rPr>
          <w:rFonts w:ascii="Arial" w:hAnsi="Arial" w:cs="Arial"/>
          <w:sz w:val="24"/>
          <w:szCs w:val="24"/>
        </w:rPr>
        <w:t>pre kínder</w:t>
      </w:r>
      <w:r w:rsidR="003A5A44" w:rsidRPr="00042A92">
        <w:rPr>
          <w:rFonts w:ascii="Arial" w:hAnsi="Arial" w:cs="Arial"/>
          <w:sz w:val="24"/>
          <w:szCs w:val="24"/>
        </w:rPr>
        <w:t xml:space="preserve"> y kínder, a educadoras diferenciales de Programas de Integración (PIE) y de escuelas especiales, docentes de la modalidad técnico profesional, etc. Para apoyar su correcta implementación, el Ministerio de Educación ha dispuesto un documento de orientaciones que además de las orientaciones generales, incluye una guía para su aplicación en el nivel de Educación Parvularia (NT1 y NT2) y en escuelas de Educación </w:t>
      </w:r>
      <w:r w:rsidR="00BA47F3" w:rsidRPr="00042A92">
        <w:rPr>
          <w:rFonts w:ascii="Arial" w:hAnsi="Arial" w:cs="Arial"/>
          <w:sz w:val="24"/>
          <w:szCs w:val="24"/>
        </w:rPr>
        <w:t>Especial Diferencial</w:t>
      </w:r>
      <w:r w:rsidR="003A5A44" w:rsidRPr="00042A92">
        <w:rPr>
          <w:rFonts w:ascii="Arial" w:hAnsi="Arial" w:cs="Arial"/>
          <w:sz w:val="24"/>
          <w:szCs w:val="24"/>
        </w:rPr>
        <w:t xml:space="preserve"> y establecimientos educacionales con PIE. Asimismo, incluye aspectos de la legislación laboral que deben considerarse en este proceso. Esta ley instaura un sistema universal que incorporará gradualmente a todas las educadoras, profesoras y profesores que trabajan en establecimientos que reciben financiamiento del Estado.</w:t>
      </w:r>
    </w:p>
    <w:p w14:paraId="1BA20A35" w14:textId="77777777" w:rsidR="003A5A44" w:rsidRPr="00042A92" w:rsidRDefault="003A5A44" w:rsidP="003A5A44">
      <w:pPr>
        <w:rPr>
          <w:rFonts w:ascii="Arial" w:hAnsi="Arial" w:cs="Arial"/>
          <w:sz w:val="24"/>
          <w:szCs w:val="24"/>
        </w:rPr>
      </w:pPr>
    </w:p>
    <w:p w14:paraId="326E484E" w14:textId="77777777" w:rsidR="003A5A44" w:rsidRPr="00042A92" w:rsidRDefault="003A5A44" w:rsidP="003A5A44">
      <w:pPr>
        <w:rPr>
          <w:rFonts w:ascii="Arial" w:hAnsi="Arial" w:cs="Arial"/>
          <w:sz w:val="24"/>
          <w:szCs w:val="24"/>
        </w:rPr>
      </w:pPr>
    </w:p>
    <w:p w14:paraId="4BD8A2E4" w14:textId="77777777" w:rsidR="003A5A44" w:rsidRPr="00042A92" w:rsidRDefault="003A5A44" w:rsidP="003A5A44">
      <w:pPr>
        <w:rPr>
          <w:rFonts w:ascii="Arial" w:hAnsi="Arial" w:cs="Arial"/>
          <w:sz w:val="24"/>
          <w:szCs w:val="24"/>
        </w:rPr>
      </w:pPr>
    </w:p>
    <w:p w14:paraId="50EDD467" w14:textId="77777777" w:rsidR="003A5A44" w:rsidRPr="00042A92" w:rsidRDefault="003A5A44" w:rsidP="003A5A44">
      <w:pPr>
        <w:rPr>
          <w:rFonts w:ascii="Arial" w:hAnsi="Arial" w:cs="Arial"/>
          <w:sz w:val="24"/>
          <w:szCs w:val="24"/>
        </w:rPr>
      </w:pPr>
    </w:p>
    <w:p w14:paraId="4EFA4983" w14:textId="77777777" w:rsidR="003A5A44" w:rsidRPr="00042A92" w:rsidRDefault="003A5A44" w:rsidP="003A5A44">
      <w:pPr>
        <w:rPr>
          <w:rFonts w:ascii="Arial" w:hAnsi="Arial" w:cs="Arial"/>
          <w:sz w:val="24"/>
          <w:szCs w:val="24"/>
        </w:rPr>
      </w:pPr>
    </w:p>
    <w:p w14:paraId="72E2F51D" w14:textId="77777777" w:rsidR="003A5A44" w:rsidRPr="00042A92" w:rsidRDefault="003A5A44" w:rsidP="003A5A44">
      <w:pPr>
        <w:rPr>
          <w:rFonts w:ascii="Arial" w:hAnsi="Arial" w:cs="Arial"/>
          <w:sz w:val="24"/>
          <w:szCs w:val="24"/>
        </w:rPr>
      </w:pPr>
    </w:p>
    <w:p w14:paraId="07E2412A" w14:textId="77777777" w:rsidR="003A5A44" w:rsidRDefault="003A5A44" w:rsidP="003A5A44"/>
    <w:p w14:paraId="0DEAA3D4" w14:textId="77777777" w:rsidR="003A5A44" w:rsidRDefault="003A5A44" w:rsidP="003A5A44"/>
    <w:p w14:paraId="7D9BBF00" w14:textId="77777777" w:rsidR="003A5A44" w:rsidRDefault="003A5A44" w:rsidP="003A5A44"/>
    <w:p w14:paraId="5AFB4BAC" w14:textId="77777777" w:rsidR="00FB6AC5" w:rsidRDefault="00FB6AC5" w:rsidP="0075015D">
      <w:pPr>
        <w:rPr>
          <w:rFonts w:ascii="Algerian" w:hAnsi="Algerian" w:cs="Aharoni"/>
          <w:color w:val="5B9BD5" w:themeColor="accent1"/>
          <w:sz w:val="28"/>
          <w:szCs w:val="28"/>
        </w:rPr>
      </w:pPr>
    </w:p>
    <w:p w14:paraId="7592FC3E" w14:textId="77777777" w:rsidR="00FB6AC5" w:rsidRDefault="00FB6AC5" w:rsidP="0075015D">
      <w:pPr>
        <w:rPr>
          <w:rFonts w:ascii="Algerian" w:hAnsi="Algerian" w:cs="Aharoni"/>
          <w:color w:val="5B9BD5" w:themeColor="accent1"/>
          <w:sz w:val="28"/>
          <w:szCs w:val="28"/>
        </w:rPr>
      </w:pPr>
    </w:p>
    <w:p w14:paraId="22E3D2E8" w14:textId="77777777" w:rsidR="00FB6AC5" w:rsidRDefault="00FB6AC5" w:rsidP="0075015D">
      <w:pPr>
        <w:rPr>
          <w:rFonts w:ascii="Algerian" w:hAnsi="Algerian" w:cs="Aharoni"/>
          <w:color w:val="5B9BD5" w:themeColor="accent1"/>
          <w:sz w:val="28"/>
          <w:szCs w:val="28"/>
        </w:rPr>
      </w:pPr>
    </w:p>
    <w:p w14:paraId="191ED5D7" w14:textId="77777777" w:rsidR="0075015D" w:rsidRDefault="0075015D" w:rsidP="0075015D">
      <w:pPr>
        <w:rPr>
          <w:rFonts w:ascii="Algerian" w:hAnsi="Algerian" w:cs="Aharoni"/>
          <w:color w:val="5B9BD5" w:themeColor="accent1"/>
          <w:sz w:val="28"/>
          <w:szCs w:val="28"/>
        </w:rPr>
      </w:pPr>
      <w:r w:rsidRPr="00042A92">
        <w:rPr>
          <w:rFonts w:ascii="Algerian" w:hAnsi="Algerian" w:cs="Aharoni"/>
          <w:color w:val="5B9BD5" w:themeColor="accent1"/>
          <w:sz w:val="28"/>
          <w:szCs w:val="28"/>
        </w:rPr>
        <w:t>PRINCIPIOS QUE PROMUEVE EL DESARROLLO PROFESIONAL DOCENTE:</w:t>
      </w:r>
    </w:p>
    <w:p w14:paraId="4EFE5E7D" w14:textId="77777777" w:rsidR="00FB6AC5" w:rsidRDefault="00FB6AC5" w:rsidP="00FB6AC5">
      <w:pPr>
        <w:pStyle w:val="Prrafodelista"/>
        <w:numPr>
          <w:ilvl w:val="0"/>
          <w:numId w:val="5"/>
        </w:numPr>
        <w:rPr>
          <w:rFonts w:ascii="Arial" w:hAnsi="Arial" w:cs="Arial"/>
          <w:sz w:val="24"/>
          <w:szCs w:val="24"/>
        </w:rPr>
      </w:pPr>
      <w:r w:rsidRPr="00FB6AC5">
        <w:rPr>
          <w:rFonts w:ascii="Arial" w:hAnsi="Arial" w:cs="Arial"/>
          <w:color w:val="4472C4" w:themeColor="accent5"/>
          <w:sz w:val="24"/>
          <w:szCs w:val="24"/>
        </w:rPr>
        <w:t xml:space="preserve">Profesionalidad docente: </w:t>
      </w:r>
      <w:r>
        <w:rPr>
          <w:rFonts w:ascii="Arial" w:hAnsi="Arial" w:cs="Arial"/>
          <w:sz w:val="24"/>
          <w:szCs w:val="24"/>
        </w:rPr>
        <w:t>Promover la formación y desarrollo de profesionales que cumplen una misión decisiva en la educación integral de sus estudiantes.</w:t>
      </w:r>
    </w:p>
    <w:p w14:paraId="0F7BC2E5" w14:textId="77777777" w:rsidR="00FB6AC5" w:rsidRDefault="00FB6AC5" w:rsidP="00FB6AC5">
      <w:pPr>
        <w:pStyle w:val="Prrafodelista"/>
        <w:ind w:left="1440"/>
        <w:rPr>
          <w:rFonts w:ascii="Arial" w:hAnsi="Arial" w:cs="Arial"/>
          <w:sz w:val="24"/>
          <w:szCs w:val="24"/>
        </w:rPr>
      </w:pPr>
    </w:p>
    <w:p w14:paraId="19F08ABC" w14:textId="77777777" w:rsidR="00FB6AC5" w:rsidRPr="0064382C" w:rsidRDefault="00FB6AC5" w:rsidP="00FB6AC5">
      <w:pPr>
        <w:pStyle w:val="Prrafodelista"/>
        <w:numPr>
          <w:ilvl w:val="0"/>
          <w:numId w:val="5"/>
        </w:numPr>
        <w:rPr>
          <w:rFonts w:ascii="Arial" w:hAnsi="Arial" w:cs="Arial"/>
          <w:color w:val="4472C4" w:themeColor="accent5"/>
          <w:sz w:val="24"/>
          <w:szCs w:val="24"/>
        </w:rPr>
      </w:pPr>
      <w:r w:rsidRPr="00FB6AC5">
        <w:rPr>
          <w:rFonts w:ascii="Arial" w:hAnsi="Arial" w:cs="Arial"/>
          <w:color w:val="4472C4" w:themeColor="accent5"/>
          <w:sz w:val="24"/>
          <w:szCs w:val="24"/>
        </w:rPr>
        <w:t>Autonomía Profesional</w:t>
      </w:r>
      <w:r>
        <w:rPr>
          <w:rFonts w:ascii="Arial" w:hAnsi="Arial" w:cs="Arial"/>
          <w:color w:val="4472C4" w:themeColor="accent5"/>
          <w:sz w:val="24"/>
          <w:szCs w:val="24"/>
        </w:rPr>
        <w:t xml:space="preserve"> :    </w:t>
      </w:r>
      <w:r>
        <w:rPr>
          <w:rFonts w:ascii="Arial" w:hAnsi="Arial" w:cs="Arial"/>
          <w:color w:val="000000" w:themeColor="text1"/>
          <w:sz w:val="24"/>
          <w:szCs w:val="24"/>
        </w:rPr>
        <w:t>Propiciar la autonomía del profesional de la educación para organizar las actividades pedagógicas de acuerdo a las características de sus estudiantes y la articulación de un proceso de enseñanza-aprendizaje de calidad, conforme a las normativas curriculares , al respectivo proyecto educativo instituci</w:t>
      </w:r>
      <w:r w:rsidR="0064382C">
        <w:rPr>
          <w:rFonts w:ascii="Arial" w:hAnsi="Arial" w:cs="Arial"/>
          <w:color w:val="000000" w:themeColor="text1"/>
          <w:sz w:val="24"/>
          <w:szCs w:val="24"/>
        </w:rPr>
        <w:t>o</w:t>
      </w:r>
      <w:r>
        <w:rPr>
          <w:rFonts w:ascii="Arial" w:hAnsi="Arial" w:cs="Arial"/>
          <w:color w:val="000000" w:themeColor="text1"/>
          <w:sz w:val="24"/>
          <w:szCs w:val="24"/>
        </w:rPr>
        <w:t>nal, a las orientaciones legales del sistema educacional y a los programas</w:t>
      </w:r>
      <w:r w:rsidR="0064382C">
        <w:rPr>
          <w:rFonts w:ascii="Arial" w:hAnsi="Arial" w:cs="Arial"/>
          <w:color w:val="000000" w:themeColor="text1"/>
          <w:sz w:val="24"/>
          <w:szCs w:val="24"/>
        </w:rPr>
        <w:t xml:space="preserve"> específicos de mejoramiento e innovación.</w:t>
      </w:r>
    </w:p>
    <w:p w14:paraId="3C0702F9" w14:textId="77777777" w:rsidR="0064382C" w:rsidRPr="0064382C" w:rsidRDefault="0064382C" w:rsidP="0064382C">
      <w:pPr>
        <w:pStyle w:val="Prrafodelista"/>
        <w:rPr>
          <w:rFonts w:ascii="Arial" w:hAnsi="Arial" w:cs="Arial"/>
          <w:color w:val="4472C4" w:themeColor="accent5"/>
          <w:sz w:val="24"/>
          <w:szCs w:val="24"/>
        </w:rPr>
      </w:pPr>
    </w:p>
    <w:p w14:paraId="7409D888" w14:textId="77777777" w:rsidR="0064382C" w:rsidRPr="0064382C" w:rsidRDefault="0064382C" w:rsidP="00FB6AC5">
      <w:pPr>
        <w:pStyle w:val="Prrafodelista"/>
        <w:numPr>
          <w:ilvl w:val="0"/>
          <w:numId w:val="5"/>
        </w:numPr>
        <w:rPr>
          <w:rFonts w:ascii="Arial" w:hAnsi="Arial" w:cs="Arial"/>
          <w:color w:val="4472C4" w:themeColor="accent5"/>
          <w:sz w:val="24"/>
          <w:szCs w:val="24"/>
        </w:rPr>
      </w:pPr>
      <w:r>
        <w:rPr>
          <w:rFonts w:ascii="Arial" w:hAnsi="Arial" w:cs="Arial"/>
          <w:color w:val="4472C4" w:themeColor="accent5"/>
          <w:sz w:val="24"/>
          <w:szCs w:val="24"/>
        </w:rPr>
        <w:t>Responsabilidad y ética  profesional:</w:t>
      </w:r>
      <w:r>
        <w:rPr>
          <w:rFonts w:ascii="Arial" w:hAnsi="Arial" w:cs="Arial"/>
          <w:sz w:val="24"/>
          <w:szCs w:val="24"/>
        </w:rPr>
        <w:t xml:space="preserve"> Promover el compromiso personal y social, así como la responsabilidad frente a la formación y aprendizaje de todos los es</w:t>
      </w:r>
      <w:r w:rsidR="00C22426">
        <w:rPr>
          <w:rFonts w:ascii="Arial" w:hAnsi="Arial" w:cs="Arial"/>
          <w:sz w:val="24"/>
          <w:szCs w:val="24"/>
        </w:rPr>
        <w:t>tudiantes como también cautelará</w:t>
      </w:r>
      <w:r>
        <w:rPr>
          <w:rFonts w:ascii="Arial" w:hAnsi="Arial" w:cs="Arial"/>
          <w:sz w:val="24"/>
          <w:szCs w:val="24"/>
        </w:rPr>
        <w:t xml:space="preserve"> el cultivo de valores y conductas éticas propias de un profesional de la educación.</w:t>
      </w:r>
    </w:p>
    <w:p w14:paraId="38C4BD96" w14:textId="77777777" w:rsidR="0064382C" w:rsidRPr="0064382C" w:rsidRDefault="0064382C" w:rsidP="0064382C">
      <w:pPr>
        <w:pStyle w:val="Prrafodelista"/>
        <w:rPr>
          <w:rFonts w:ascii="Arial" w:hAnsi="Arial" w:cs="Arial"/>
          <w:color w:val="4472C4" w:themeColor="accent5"/>
          <w:sz w:val="24"/>
          <w:szCs w:val="24"/>
        </w:rPr>
      </w:pPr>
    </w:p>
    <w:p w14:paraId="6EA9F7C9" w14:textId="77777777" w:rsidR="0064382C" w:rsidRPr="0064382C" w:rsidRDefault="0064382C" w:rsidP="00FB6AC5">
      <w:pPr>
        <w:pStyle w:val="Prrafodelista"/>
        <w:numPr>
          <w:ilvl w:val="0"/>
          <w:numId w:val="5"/>
        </w:numPr>
        <w:rPr>
          <w:rFonts w:ascii="Arial" w:hAnsi="Arial" w:cs="Arial"/>
          <w:color w:val="4472C4" w:themeColor="accent5"/>
          <w:sz w:val="24"/>
          <w:szCs w:val="24"/>
        </w:rPr>
      </w:pPr>
      <w:r>
        <w:rPr>
          <w:rFonts w:ascii="Arial" w:hAnsi="Arial" w:cs="Arial"/>
          <w:color w:val="4472C4" w:themeColor="accent5"/>
          <w:sz w:val="24"/>
          <w:szCs w:val="24"/>
        </w:rPr>
        <w:t xml:space="preserve">Desarrollo </w:t>
      </w:r>
      <w:r w:rsidR="00C22426">
        <w:rPr>
          <w:rFonts w:ascii="Arial" w:hAnsi="Arial" w:cs="Arial"/>
          <w:color w:val="4472C4" w:themeColor="accent5"/>
          <w:sz w:val="24"/>
          <w:szCs w:val="24"/>
        </w:rPr>
        <w:t>continuo:</w:t>
      </w:r>
      <w:r>
        <w:rPr>
          <w:rFonts w:ascii="Arial" w:hAnsi="Arial" w:cs="Arial"/>
          <w:color w:val="000000" w:themeColor="text1"/>
          <w:sz w:val="24"/>
          <w:szCs w:val="24"/>
        </w:rPr>
        <w:t xml:space="preserve"> Promover la formación profesional continua de los </w:t>
      </w:r>
      <w:r w:rsidR="00C22426">
        <w:rPr>
          <w:rFonts w:ascii="Arial" w:hAnsi="Arial" w:cs="Arial"/>
          <w:color w:val="000000" w:themeColor="text1"/>
          <w:sz w:val="24"/>
          <w:szCs w:val="24"/>
        </w:rPr>
        <w:t>docentes, de</w:t>
      </w:r>
      <w:r>
        <w:rPr>
          <w:rFonts w:ascii="Arial" w:hAnsi="Arial" w:cs="Arial"/>
          <w:color w:val="000000" w:themeColor="text1"/>
          <w:sz w:val="24"/>
          <w:szCs w:val="24"/>
        </w:rPr>
        <w:t xml:space="preserve"> manera individual y colectiva, la actualización de los conocimientos de las disciplinas que enseñan y de los métodos de enseñanza, de acuerdo al contexto escolar en que se desempeñan.</w:t>
      </w:r>
    </w:p>
    <w:p w14:paraId="0993C120" w14:textId="77777777" w:rsidR="0064382C" w:rsidRPr="0064382C" w:rsidRDefault="0064382C" w:rsidP="0064382C">
      <w:pPr>
        <w:pStyle w:val="Prrafodelista"/>
        <w:rPr>
          <w:rFonts w:ascii="Arial" w:hAnsi="Arial" w:cs="Arial"/>
          <w:color w:val="4472C4" w:themeColor="accent5"/>
          <w:sz w:val="24"/>
          <w:szCs w:val="24"/>
        </w:rPr>
      </w:pPr>
    </w:p>
    <w:p w14:paraId="046499B5" w14:textId="77777777" w:rsidR="0064382C" w:rsidRPr="00CA587E" w:rsidRDefault="0064382C" w:rsidP="00FB6AC5">
      <w:pPr>
        <w:pStyle w:val="Prrafodelista"/>
        <w:numPr>
          <w:ilvl w:val="0"/>
          <w:numId w:val="5"/>
        </w:numPr>
        <w:rPr>
          <w:rFonts w:ascii="Arial" w:hAnsi="Arial" w:cs="Arial"/>
          <w:color w:val="4472C4" w:themeColor="accent5"/>
          <w:sz w:val="24"/>
          <w:szCs w:val="24"/>
        </w:rPr>
      </w:pPr>
      <w:r>
        <w:rPr>
          <w:rFonts w:ascii="Arial" w:hAnsi="Arial" w:cs="Arial"/>
          <w:color w:val="4472C4" w:themeColor="accent5"/>
          <w:sz w:val="24"/>
          <w:szCs w:val="24"/>
        </w:rPr>
        <w:t xml:space="preserve">Innovación, investigación y reflexión </w:t>
      </w:r>
      <w:r w:rsidR="00CA587E">
        <w:rPr>
          <w:rFonts w:ascii="Arial" w:hAnsi="Arial" w:cs="Arial"/>
          <w:color w:val="4472C4" w:themeColor="accent5"/>
          <w:sz w:val="24"/>
          <w:szCs w:val="24"/>
        </w:rPr>
        <w:t>pedagógica:</w:t>
      </w:r>
      <w:r>
        <w:rPr>
          <w:rFonts w:ascii="Arial" w:hAnsi="Arial" w:cs="Arial"/>
          <w:color w:val="4472C4" w:themeColor="accent5"/>
          <w:sz w:val="24"/>
          <w:szCs w:val="24"/>
        </w:rPr>
        <w:t xml:space="preserve"> </w:t>
      </w:r>
      <w:r>
        <w:rPr>
          <w:rFonts w:ascii="Arial" w:hAnsi="Arial" w:cs="Arial"/>
          <w:sz w:val="24"/>
          <w:szCs w:val="24"/>
        </w:rPr>
        <w:t xml:space="preserve">Fomentar la creatividad y la capacidad de innovación e investigación vinculadas a la </w:t>
      </w:r>
      <w:r w:rsidR="00CA587E">
        <w:rPr>
          <w:rFonts w:ascii="Arial" w:hAnsi="Arial" w:cs="Arial"/>
          <w:sz w:val="24"/>
          <w:szCs w:val="24"/>
        </w:rPr>
        <w:t>práctica</w:t>
      </w:r>
      <w:r>
        <w:rPr>
          <w:rFonts w:ascii="Arial" w:hAnsi="Arial" w:cs="Arial"/>
          <w:sz w:val="24"/>
          <w:szCs w:val="24"/>
        </w:rPr>
        <w:t xml:space="preserve"> pedagógica, contribuyendo a la construcción de un saber pedagógico compartido.</w:t>
      </w:r>
    </w:p>
    <w:p w14:paraId="22696742" w14:textId="77777777" w:rsidR="00CA587E" w:rsidRPr="00CA587E" w:rsidRDefault="00CA587E" w:rsidP="00CA587E">
      <w:pPr>
        <w:pStyle w:val="Prrafodelista"/>
        <w:rPr>
          <w:rFonts w:ascii="Arial" w:hAnsi="Arial" w:cs="Arial"/>
          <w:color w:val="4472C4" w:themeColor="accent5"/>
          <w:sz w:val="24"/>
          <w:szCs w:val="24"/>
        </w:rPr>
      </w:pPr>
    </w:p>
    <w:p w14:paraId="40AB12C9" w14:textId="77777777" w:rsidR="00CA587E" w:rsidRPr="00CA587E" w:rsidRDefault="00CA587E" w:rsidP="00FB6AC5">
      <w:pPr>
        <w:pStyle w:val="Prrafodelista"/>
        <w:numPr>
          <w:ilvl w:val="0"/>
          <w:numId w:val="5"/>
        </w:numPr>
        <w:rPr>
          <w:rFonts w:ascii="Arial" w:hAnsi="Arial" w:cs="Arial"/>
          <w:color w:val="4472C4" w:themeColor="accent5"/>
          <w:sz w:val="24"/>
          <w:szCs w:val="24"/>
        </w:rPr>
      </w:pPr>
      <w:r>
        <w:rPr>
          <w:rFonts w:ascii="Arial" w:hAnsi="Arial" w:cs="Arial"/>
          <w:color w:val="4472C4" w:themeColor="accent5"/>
          <w:sz w:val="24"/>
          <w:szCs w:val="24"/>
        </w:rPr>
        <w:t xml:space="preserve">Colaboración: </w:t>
      </w:r>
      <w:r>
        <w:rPr>
          <w:rFonts w:ascii="Arial" w:hAnsi="Arial" w:cs="Arial"/>
          <w:sz w:val="24"/>
          <w:szCs w:val="24"/>
        </w:rPr>
        <w:t>Promover el trabajo colaborativo entre profesionales de la educación, tendiente a construir comunidades de aprendizaje, guiadas por directivos que ejercen un liderazgo pedagógico y facilitan el dialogo, la reflexión colectiva y la creación de ambientes de trabajo que contribuyen a mejorar los procesos de enseñanza –aprendizaje.</w:t>
      </w:r>
    </w:p>
    <w:p w14:paraId="7DFC919E" w14:textId="77777777" w:rsidR="00CA587E" w:rsidRPr="00CA587E" w:rsidRDefault="00CA587E" w:rsidP="00CA587E">
      <w:pPr>
        <w:pStyle w:val="Prrafodelista"/>
        <w:rPr>
          <w:rFonts w:ascii="Arial" w:hAnsi="Arial" w:cs="Arial"/>
          <w:color w:val="4472C4" w:themeColor="accent5"/>
          <w:sz w:val="24"/>
          <w:szCs w:val="24"/>
        </w:rPr>
      </w:pPr>
    </w:p>
    <w:p w14:paraId="5D6B4A1D" w14:textId="77777777" w:rsidR="00CA587E" w:rsidRPr="00FB6AC5" w:rsidRDefault="00C22426" w:rsidP="00FB6AC5">
      <w:pPr>
        <w:pStyle w:val="Prrafodelista"/>
        <w:numPr>
          <w:ilvl w:val="0"/>
          <w:numId w:val="5"/>
        </w:numPr>
        <w:rPr>
          <w:rFonts w:ascii="Arial" w:hAnsi="Arial" w:cs="Arial"/>
          <w:color w:val="4472C4" w:themeColor="accent5"/>
          <w:sz w:val="24"/>
          <w:szCs w:val="24"/>
        </w:rPr>
      </w:pPr>
      <w:r>
        <w:rPr>
          <w:rFonts w:ascii="Arial" w:hAnsi="Arial" w:cs="Arial"/>
          <w:color w:val="4472C4" w:themeColor="accent5"/>
          <w:sz w:val="24"/>
          <w:szCs w:val="24"/>
        </w:rPr>
        <w:t>Participación:</w:t>
      </w:r>
      <w:r w:rsidR="00CA587E">
        <w:rPr>
          <w:rFonts w:ascii="Arial" w:hAnsi="Arial" w:cs="Arial"/>
          <w:color w:val="4472C4" w:themeColor="accent5"/>
          <w:sz w:val="24"/>
          <w:szCs w:val="24"/>
        </w:rPr>
        <w:t xml:space="preserve"> </w:t>
      </w:r>
      <w:r w:rsidR="00820856">
        <w:rPr>
          <w:rFonts w:ascii="Arial" w:hAnsi="Arial" w:cs="Arial"/>
          <w:sz w:val="24"/>
          <w:szCs w:val="24"/>
        </w:rPr>
        <w:t>Participación de los profesionales de la educación en las distintas instancias de la comunidad educativa y su comunicación con los distintos actores que la integran, en un clima de confianza y respeto de los derechos de todas las personas.</w:t>
      </w:r>
    </w:p>
    <w:p w14:paraId="78073424" w14:textId="77777777" w:rsidR="00042A92" w:rsidRDefault="00042A92" w:rsidP="0075015D">
      <w:pPr>
        <w:rPr>
          <w:rFonts w:ascii="Algerian" w:hAnsi="Algerian" w:cs="Aharoni"/>
          <w:color w:val="5B9BD5" w:themeColor="accent1"/>
          <w:sz w:val="28"/>
          <w:szCs w:val="28"/>
        </w:rPr>
      </w:pPr>
    </w:p>
    <w:p w14:paraId="476841B6" w14:textId="77777777" w:rsidR="00CA587E" w:rsidRDefault="00CA587E" w:rsidP="0075015D">
      <w:pPr>
        <w:rPr>
          <w:rFonts w:ascii="Algerian" w:hAnsi="Algerian" w:cs="Aharoni"/>
          <w:color w:val="5B9BD5" w:themeColor="accent1"/>
          <w:sz w:val="28"/>
          <w:szCs w:val="28"/>
        </w:rPr>
      </w:pPr>
    </w:p>
    <w:p w14:paraId="05ADCE0B" w14:textId="77777777" w:rsidR="00CA587E" w:rsidRDefault="00CA587E" w:rsidP="0075015D">
      <w:pPr>
        <w:rPr>
          <w:rFonts w:ascii="Algerian" w:hAnsi="Algerian" w:cs="Aharoni"/>
          <w:color w:val="5B9BD5" w:themeColor="accent1"/>
          <w:sz w:val="28"/>
          <w:szCs w:val="28"/>
        </w:rPr>
      </w:pPr>
    </w:p>
    <w:p w14:paraId="77C63730" w14:textId="77777777" w:rsidR="00CA587E" w:rsidRDefault="00CA587E" w:rsidP="0075015D">
      <w:pPr>
        <w:rPr>
          <w:rFonts w:ascii="Algerian" w:hAnsi="Algerian" w:cs="Aharoni"/>
          <w:color w:val="5B9BD5" w:themeColor="accent1"/>
          <w:sz w:val="28"/>
          <w:szCs w:val="28"/>
        </w:rPr>
      </w:pPr>
    </w:p>
    <w:p w14:paraId="0A401950" w14:textId="77777777" w:rsidR="00CA587E" w:rsidRDefault="00820856" w:rsidP="00820856">
      <w:pPr>
        <w:ind w:left="1440"/>
        <w:rPr>
          <w:rFonts w:ascii="Arial" w:hAnsi="Arial" w:cs="Arial"/>
          <w:sz w:val="24"/>
          <w:szCs w:val="24"/>
        </w:rPr>
      </w:pPr>
      <w:r>
        <w:rPr>
          <w:rFonts w:ascii="Arial" w:hAnsi="Arial" w:cs="Arial"/>
          <w:sz w:val="24"/>
          <w:szCs w:val="24"/>
        </w:rPr>
        <w:t xml:space="preserve">El Plan De Desarrollo Profesional Docente de nuestro colegio considerara las necesidades de los docentes y las de la Unidad Educativa establecidas en el Proyecto Educativo, las que fueron diagnosticadas en el año 2018, a través de un convenio de asignación de desempeño colectivo (ADECO), que pretendía desarrollar en el equipo directivo y técnico pedagógico, capacidades para el análisis e identificación de necesidades de formación pedagógica y disciplinaria de sus docentes, requeridas para responder a las necesidades de aprendizaje de todos nuestros estudiantes ,como </w:t>
      </w:r>
      <w:r w:rsidR="002E3EB7">
        <w:rPr>
          <w:rFonts w:ascii="Arial" w:hAnsi="Arial" w:cs="Arial"/>
          <w:sz w:val="24"/>
          <w:szCs w:val="24"/>
        </w:rPr>
        <w:t>también de la organización escolar , con la participación activa y propositiva del consejo de profesores, plasmado en un Plan de Formación en el colegio, las que deberían ser integradas a las acciones de nuestro PME 2019.</w:t>
      </w:r>
    </w:p>
    <w:p w14:paraId="5817C2B1" w14:textId="77777777" w:rsidR="0009287F" w:rsidRDefault="0009287F" w:rsidP="00820856">
      <w:pPr>
        <w:ind w:left="1440"/>
        <w:rPr>
          <w:rFonts w:ascii="Arial" w:hAnsi="Arial" w:cs="Arial"/>
          <w:sz w:val="24"/>
          <w:szCs w:val="24"/>
        </w:rPr>
      </w:pPr>
    </w:p>
    <w:p w14:paraId="2294D5B9" w14:textId="77777777" w:rsidR="002E3EB7" w:rsidRDefault="002E3EB7" w:rsidP="00820856">
      <w:pPr>
        <w:ind w:left="1440"/>
        <w:rPr>
          <w:rFonts w:ascii="Arial" w:hAnsi="Arial" w:cs="Arial"/>
          <w:sz w:val="24"/>
          <w:szCs w:val="24"/>
        </w:rPr>
      </w:pPr>
      <w:r>
        <w:rPr>
          <w:rFonts w:ascii="Arial" w:hAnsi="Arial" w:cs="Arial"/>
          <w:sz w:val="24"/>
          <w:szCs w:val="24"/>
        </w:rPr>
        <w:t>El convenio de asignación de desempeño colectivo detecto las siguientes necesidades de formación profesional  en los docentes de nuestro colegio, las que serán abordadas en el Plan De Desarrollo Profesional Docente 2019.</w:t>
      </w:r>
    </w:p>
    <w:p w14:paraId="42D7D061" w14:textId="77777777" w:rsidR="002E3EB7" w:rsidRPr="002E3EB7" w:rsidRDefault="002E3EB7" w:rsidP="002E3EB7">
      <w:pPr>
        <w:numPr>
          <w:ilvl w:val="0"/>
          <w:numId w:val="6"/>
        </w:numPr>
        <w:spacing w:after="0" w:line="240" w:lineRule="auto"/>
        <w:ind w:left="993" w:right="333" w:hanging="219"/>
        <w:rPr>
          <w:rFonts w:ascii="Arial" w:hAnsi="Arial" w:cs="Arial"/>
          <w:sz w:val="24"/>
          <w:szCs w:val="24"/>
        </w:rPr>
      </w:pPr>
      <w:r w:rsidRPr="002E3EB7">
        <w:rPr>
          <w:rFonts w:ascii="Arial" w:hAnsi="Arial" w:cs="Arial"/>
          <w:sz w:val="24"/>
          <w:szCs w:val="24"/>
        </w:rPr>
        <w:t>Acompañamiento de los docentes al aula de manera tal que exista una retroalimentación y reflexión de las prácticas pedagógicas.</w:t>
      </w:r>
    </w:p>
    <w:p w14:paraId="6C61FF97" w14:textId="77777777" w:rsidR="002E3EB7" w:rsidRPr="002E3EB7" w:rsidRDefault="002E3EB7" w:rsidP="002E3EB7">
      <w:pPr>
        <w:numPr>
          <w:ilvl w:val="0"/>
          <w:numId w:val="6"/>
        </w:numPr>
        <w:spacing w:after="0" w:line="240" w:lineRule="auto"/>
        <w:ind w:left="993" w:right="333" w:hanging="219"/>
        <w:rPr>
          <w:rFonts w:ascii="Arial" w:hAnsi="Arial" w:cs="Arial"/>
          <w:sz w:val="24"/>
          <w:szCs w:val="24"/>
        </w:rPr>
      </w:pPr>
      <w:r w:rsidRPr="002E3EB7">
        <w:rPr>
          <w:rFonts w:ascii="Arial" w:hAnsi="Arial" w:cs="Arial"/>
          <w:sz w:val="24"/>
          <w:szCs w:val="24"/>
        </w:rPr>
        <w:t xml:space="preserve">Articulación de los procesos pedagógicos entre nivel Parvulario y Básico y entre Educación Básica y Media. </w:t>
      </w:r>
    </w:p>
    <w:p w14:paraId="06972258" w14:textId="77777777" w:rsidR="002E3EB7" w:rsidRPr="002E3EB7" w:rsidRDefault="002E3EB7" w:rsidP="002E3EB7">
      <w:pPr>
        <w:numPr>
          <w:ilvl w:val="0"/>
          <w:numId w:val="6"/>
        </w:numPr>
        <w:spacing w:after="0" w:line="240" w:lineRule="auto"/>
        <w:ind w:left="993" w:right="333" w:hanging="219"/>
        <w:rPr>
          <w:rFonts w:ascii="Arial" w:hAnsi="Arial" w:cs="Arial"/>
          <w:sz w:val="24"/>
          <w:szCs w:val="24"/>
        </w:rPr>
      </w:pPr>
      <w:r w:rsidRPr="002E3EB7">
        <w:rPr>
          <w:rFonts w:ascii="Arial" w:hAnsi="Arial" w:cs="Arial"/>
          <w:sz w:val="24"/>
          <w:szCs w:val="24"/>
        </w:rPr>
        <w:t xml:space="preserve">Espacios de auto y </w:t>
      </w:r>
      <w:proofErr w:type="spellStart"/>
      <w:r w:rsidRPr="002E3EB7">
        <w:rPr>
          <w:rFonts w:ascii="Arial" w:hAnsi="Arial" w:cs="Arial"/>
          <w:sz w:val="24"/>
          <w:szCs w:val="24"/>
        </w:rPr>
        <w:t>co-reflexión</w:t>
      </w:r>
      <w:proofErr w:type="spellEnd"/>
      <w:r w:rsidRPr="002E3EB7">
        <w:rPr>
          <w:rFonts w:ascii="Arial" w:hAnsi="Arial" w:cs="Arial"/>
          <w:sz w:val="24"/>
          <w:szCs w:val="24"/>
        </w:rPr>
        <w:t xml:space="preserve"> docente y actualización permanente de conceptos, metodologías, estrategias entre otros, para detectar y dar respuesta a las necesidades formativas que surgen tanto desde los docentes como desde la institución.</w:t>
      </w:r>
    </w:p>
    <w:p w14:paraId="6F0D3F64" w14:textId="77777777" w:rsidR="002E3EB7" w:rsidRDefault="002E3EB7" w:rsidP="002E3EB7">
      <w:pPr>
        <w:numPr>
          <w:ilvl w:val="0"/>
          <w:numId w:val="6"/>
        </w:numPr>
        <w:spacing w:after="0" w:line="240" w:lineRule="auto"/>
        <w:ind w:left="993" w:right="333" w:hanging="219"/>
        <w:rPr>
          <w:rFonts w:ascii="Arial" w:hAnsi="Arial" w:cs="Arial"/>
          <w:sz w:val="24"/>
          <w:szCs w:val="24"/>
        </w:rPr>
      </w:pPr>
      <w:r w:rsidRPr="002E3EB7">
        <w:rPr>
          <w:rFonts w:ascii="Arial" w:hAnsi="Arial" w:cs="Arial"/>
          <w:sz w:val="24"/>
          <w:szCs w:val="24"/>
        </w:rPr>
        <w:t>Contar con estrategias variadas para responder a los distintos estilos de aprendizaje de los estudiantes</w:t>
      </w:r>
      <w:r>
        <w:rPr>
          <w:rFonts w:ascii="Arial" w:hAnsi="Arial" w:cs="Arial"/>
          <w:sz w:val="24"/>
          <w:szCs w:val="24"/>
        </w:rPr>
        <w:t>.</w:t>
      </w:r>
    </w:p>
    <w:p w14:paraId="6A45CCB9" w14:textId="77777777" w:rsidR="002E3EB7" w:rsidRDefault="002E3EB7" w:rsidP="002E3EB7">
      <w:pPr>
        <w:numPr>
          <w:ilvl w:val="0"/>
          <w:numId w:val="6"/>
        </w:numPr>
        <w:spacing w:after="0" w:line="240" w:lineRule="auto"/>
        <w:ind w:left="993" w:right="333" w:hanging="219"/>
        <w:rPr>
          <w:rFonts w:ascii="Arial" w:hAnsi="Arial" w:cs="Arial"/>
          <w:sz w:val="24"/>
          <w:szCs w:val="24"/>
        </w:rPr>
      </w:pPr>
      <w:r>
        <w:rPr>
          <w:rFonts w:ascii="Arial" w:hAnsi="Arial" w:cs="Arial"/>
          <w:sz w:val="24"/>
          <w:szCs w:val="24"/>
        </w:rPr>
        <w:t xml:space="preserve">Contar con un acompañamiento de especialistas en </w:t>
      </w:r>
      <w:r w:rsidR="006A4C64">
        <w:rPr>
          <w:rFonts w:ascii="Arial" w:hAnsi="Arial" w:cs="Arial"/>
          <w:sz w:val="24"/>
          <w:szCs w:val="24"/>
        </w:rPr>
        <w:t>los diferente</w:t>
      </w:r>
      <w:r>
        <w:rPr>
          <w:rFonts w:ascii="Arial" w:hAnsi="Arial" w:cs="Arial"/>
          <w:sz w:val="24"/>
          <w:szCs w:val="24"/>
        </w:rPr>
        <w:t xml:space="preserve"> </w:t>
      </w:r>
      <w:r w:rsidR="006A4C64">
        <w:rPr>
          <w:rFonts w:ascii="Arial" w:hAnsi="Arial" w:cs="Arial"/>
          <w:sz w:val="24"/>
          <w:szCs w:val="24"/>
        </w:rPr>
        <w:t>déficit pedagógicos.</w:t>
      </w:r>
      <w:r w:rsidR="00C22426">
        <w:rPr>
          <w:rFonts w:ascii="Arial" w:hAnsi="Arial" w:cs="Arial"/>
          <w:sz w:val="24"/>
          <w:szCs w:val="24"/>
        </w:rPr>
        <w:t>(PIE)</w:t>
      </w:r>
    </w:p>
    <w:p w14:paraId="12CBB68B" w14:textId="77777777" w:rsidR="006A4C64" w:rsidRDefault="006A4C64" w:rsidP="002E3EB7">
      <w:pPr>
        <w:numPr>
          <w:ilvl w:val="0"/>
          <w:numId w:val="6"/>
        </w:numPr>
        <w:spacing w:after="0" w:line="240" w:lineRule="auto"/>
        <w:ind w:left="993" w:right="333" w:hanging="219"/>
        <w:rPr>
          <w:rFonts w:ascii="Arial" w:hAnsi="Arial" w:cs="Arial"/>
          <w:sz w:val="24"/>
          <w:szCs w:val="24"/>
        </w:rPr>
      </w:pPr>
      <w:r>
        <w:rPr>
          <w:rFonts w:ascii="Arial" w:hAnsi="Arial" w:cs="Arial"/>
          <w:sz w:val="24"/>
          <w:szCs w:val="24"/>
        </w:rPr>
        <w:t>Contar con el apoyo y los tiempos necesarios para realizar una evaluación docente de excelencia.</w:t>
      </w:r>
    </w:p>
    <w:p w14:paraId="2C26A41A" w14:textId="77777777" w:rsidR="006A4C64" w:rsidRDefault="006A4C64" w:rsidP="006A4C64">
      <w:pPr>
        <w:spacing w:after="0" w:line="240" w:lineRule="auto"/>
        <w:ind w:right="333"/>
        <w:rPr>
          <w:rFonts w:ascii="Arial" w:hAnsi="Arial" w:cs="Arial"/>
          <w:sz w:val="24"/>
          <w:szCs w:val="24"/>
        </w:rPr>
      </w:pPr>
    </w:p>
    <w:p w14:paraId="6172365C" w14:textId="77777777" w:rsidR="006A4C64" w:rsidRDefault="006A4C64" w:rsidP="006A4C64">
      <w:pPr>
        <w:spacing w:after="0" w:line="240" w:lineRule="auto"/>
        <w:ind w:right="333"/>
        <w:rPr>
          <w:rFonts w:ascii="Arial" w:hAnsi="Arial" w:cs="Arial"/>
          <w:sz w:val="24"/>
          <w:szCs w:val="24"/>
        </w:rPr>
      </w:pPr>
    </w:p>
    <w:p w14:paraId="759C5B1C" w14:textId="77777777" w:rsidR="0009287F" w:rsidRDefault="0009287F" w:rsidP="006A4C64">
      <w:pPr>
        <w:spacing w:after="0" w:line="240" w:lineRule="auto"/>
        <w:ind w:right="333"/>
        <w:rPr>
          <w:rFonts w:ascii="Arial" w:hAnsi="Arial" w:cs="Arial"/>
          <w:sz w:val="24"/>
          <w:szCs w:val="24"/>
        </w:rPr>
      </w:pPr>
    </w:p>
    <w:p w14:paraId="0A602C66" w14:textId="77777777" w:rsidR="006A4C64" w:rsidRDefault="006A4C64" w:rsidP="006A4C64">
      <w:pPr>
        <w:spacing w:after="0" w:line="240" w:lineRule="auto"/>
        <w:ind w:right="333"/>
        <w:rPr>
          <w:rFonts w:ascii="Arial" w:hAnsi="Arial" w:cs="Arial"/>
          <w:sz w:val="24"/>
          <w:szCs w:val="24"/>
        </w:rPr>
      </w:pPr>
      <w:r>
        <w:rPr>
          <w:rFonts w:ascii="Arial" w:hAnsi="Arial" w:cs="Arial"/>
          <w:sz w:val="24"/>
          <w:szCs w:val="24"/>
        </w:rPr>
        <w:t>Considerando estas necesidades el Plan De Desarrollo Profesional  Docente del Colegio Santa Bárbara de La Reina se plantea Los siguientes objetivos para el año 2019.</w:t>
      </w:r>
    </w:p>
    <w:p w14:paraId="2693F5D6" w14:textId="77777777" w:rsidR="006A4C64" w:rsidRDefault="006A4C64" w:rsidP="006A4C64">
      <w:pPr>
        <w:spacing w:after="0" w:line="240" w:lineRule="auto"/>
        <w:ind w:right="333"/>
        <w:rPr>
          <w:rFonts w:ascii="Arial" w:hAnsi="Arial" w:cs="Arial"/>
          <w:sz w:val="24"/>
          <w:szCs w:val="24"/>
        </w:rPr>
      </w:pPr>
    </w:p>
    <w:p w14:paraId="154ACFBD" w14:textId="77777777" w:rsidR="006A4C64" w:rsidRDefault="006A4C64" w:rsidP="006A4C64">
      <w:pPr>
        <w:spacing w:after="0" w:line="240" w:lineRule="auto"/>
        <w:ind w:right="333"/>
        <w:rPr>
          <w:rFonts w:ascii="Arial" w:hAnsi="Arial" w:cs="Arial"/>
          <w:sz w:val="24"/>
          <w:szCs w:val="24"/>
        </w:rPr>
      </w:pPr>
    </w:p>
    <w:p w14:paraId="72103397" w14:textId="77777777" w:rsidR="006A4C64" w:rsidRDefault="006A4C64" w:rsidP="006A4C64">
      <w:pPr>
        <w:tabs>
          <w:tab w:val="left" w:pos="426"/>
        </w:tabs>
        <w:rPr>
          <w:rFonts w:ascii="Futura Bk BT" w:hAnsi="Futura Bk BT" w:cs="Aharoni"/>
          <w:b/>
          <w:color w:val="2E74B5"/>
          <w:sz w:val="22"/>
          <w:szCs w:val="22"/>
        </w:rPr>
      </w:pPr>
      <w:r w:rsidRPr="008722B1">
        <w:rPr>
          <w:rFonts w:ascii="Futura Bk BT" w:hAnsi="Futura Bk BT" w:cs="Aharoni"/>
          <w:b/>
          <w:color w:val="2E74B5"/>
          <w:sz w:val="22"/>
          <w:szCs w:val="22"/>
        </w:rPr>
        <w:t>OBJETIVOS:</w:t>
      </w:r>
    </w:p>
    <w:p w14:paraId="72980EF4" w14:textId="77777777" w:rsidR="006A4C64" w:rsidRDefault="006A4C64" w:rsidP="006A4C64">
      <w:pPr>
        <w:pStyle w:val="Prrafodelista"/>
        <w:numPr>
          <w:ilvl w:val="0"/>
          <w:numId w:val="9"/>
        </w:numPr>
        <w:tabs>
          <w:tab w:val="left" w:pos="426"/>
        </w:tabs>
        <w:rPr>
          <w:rFonts w:ascii="Arial" w:hAnsi="Arial" w:cs="Arial"/>
          <w:sz w:val="24"/>
          <w:szCs w:val="24"/>
        </w:rPr>
      </w:pPr>
      <w:r w:rsidRPr="006A4C64">
        <w:rPr>
          <w:rFonts w:ascii="Arial" w:hAnsi="Arial" w:cs="Arial"/>
          <w:sz w:val="24"/>
          <w:szCs w:val="24"/>
        </w:rPr>
        <w:t xml:space="preserve">Instalar modalidades de trabajo docente, de aprendizaje y desarrollo profesional colectivo, colaborativo y horizontal que </w:t>
      </w:r>
      <w:r w:rsidR="005A38E3" w:rsidRPr="006A4C64">
        <w:rPr>
          <w:rFonts w:ascii="Arial" w:hAnsi="Arial" w:cs="Arial"/>
          <w:sz w:val="24"/>
          <w:szCs w:val="24"/>
        </w:rPr>
        <w:t>otorguen</w:t>
      </w:r>
      <w:r w:rsidRPr="006A4C64">
        <w:rPr>
          <w:rFonts w:ascii="Arial" w:hAnsi="Arial" w:cs="Arial"/>
          <w:sz w:val="24"/>
          <w:szCs w:val="24"/>
        </w:rPr>
        <w:t xml:space="preserve"> a los docentes crecientes niveles de autonomía profesional.</w:t>
      </w:r>
    </w:p>
    <w:p w14:paraId="4E82A472" w14:textId="77777777" w:rsidR="005A38E3" w:rsidRDefault="005A38E3" w:rsidP="006A4C64">
      <w:pPr>
        <w:pStyle w:val="Prrafodelista"/>
        <w:numPr>
          <w:ilvl w:val="0"/>
          <w:numId w:val="9"/>
        </w:numPr>
        <w:tabs>
          <w:tab w:val="left" w:pos="426"/>
        </w:tabs>
        <w:rPr>
          <w:rFonts w:ascii="Arial" w:hAnsi="Arial" w:cs="Arial"/>
          <w:sz w:val="24"/>
          <w:szCs w:val="24"/>
        </w:rPr>
      </w:pPr>
      <w:r>
        <w:rPr>
          <w:rFonts w:ascii="Arial" w:hAnsi="Arial" w:cs="Arial"/>
          <w:sz w:val="24"/>
          <w:szCs w:val="24"/>
        </w:rPr>
        <w:t>Potenciar espacios y dispositivos de desarrollo profesional docente que permitan fortalecer las prácticas pedagógicas en lo conceptual, instrumental y profesional y contribuir al desarrollo y profundización de los conocimientos y procedimientos necesarios para su quehacer docente.</w:t>
      </w:r>
    </w:p>
    <w:p w14:paraId="04EB825C" w14:textId="77777777" w:rsidR="005A38E3" w:rsidRDefault="005A38E3" w:rsidP="006A4C64">
      <w:pPr>
        <w:pStyle w:val="Prrafodelista"/>
        <w:numPr>
          <w:ilvl w:val="0"/>
          <w:numId w:val="9"/>
        </w:numPr>
        <w:tabs>
          <w:tab w:val="left" w:pos="426"/>
        </w:tabs>
        <w:rPr>
          <w:rFonts w:ascii="Arial" w:hAnsi="Arial" w:cs="Arial"/>
          <w:sz w:val="24"/>
          <w:szCs w:val="24"/>
        </w:rPr>
      </w:pPr>
      <w:r>
        <w:rPr>
          <w:rFonts w:ascii="Arial" w:hAnsi="Arial" w:cs="Arial"/>
          <w:sz w:val="24"/>
          <w:szCs w:val="24"/>
        </w:rPr>
        <w:lastRenderedPageBreak/>
        <w:t>Promoción del trabajo colaborativo y la retroalimentación pedagógica docente, que permita elevar los niveles de aprendizaje de todos nuestros estudiantes, contribuyendo al logro de los objetivos planteados en el PEI , y la incorporación de los sellos institucionales en toda la comunidad educativa.</w:t>
      </w:r>
    </w:p>
    <w:p w14:paraId="59F4A7D6" w14:textId="77777777" w:rsidR="005A38E3" w:rsidRDefault="005A38E3" w:rsidP="005A38E3">
      <w:pPr>
        <w:tabs>
          <w:tab w:val="left" w:pos="426"/>
        </w:tabs>
        <w:rPr>
          <w:rFonts w:ascii="Arial" w:hAnsi="Arial" w:cs="Arial"/>
          <w:sz w:val="24"/>
          <w:szCs w:val="24"/>
        </w:rPr>
      </w:pPr>
    </w:p>
    <w:p w14:paraId="19D7A139" w14:textId="77777777" w:rsidR="005A38E3" w:rsidRDefault="005A38E3" w:rsidP="005A38E3">
      <w:pPr>
        <w:pStyle w:val="Prrafodelista"/>
        <w:numPr>
          <w:ilvl w:val="0"/>
          <w:numId w:val="9"/>
        </w:numPr>
        <w:tabs>
          <w:tab w:val="left" w:pos="426"/>
        </w:tabs>
        <w:rPr>
          <w:rFonts w:ascii="Arial" w:hAnsi="Arial" w:cs="Arial"/>
          <w:sz w:val="24"/>
          <w:szCs w:val="24"/>
        </w:rPr>
      </w:pPr>
      <w:r>
        <w:rPr>
          <w:rFonts w:ascii="Arial" w:hAnsi="Arial" w:cs="Arial"/>
          <w:sz w:val="24"/>
          <w:szCs w:val="24"/>
        </w:rPr>
        <w:t>Valorar</w:t>
      </w:r>
      <w:r w:rsidR="00744FAF">
        <w:rPr>
          <w:rFonts w:ascii="Arial" w:hAnsi="Arial" w:cs="Arial"/>
          <w:sz w:val="24"/>
          <w:szCs w:val="24"/>
        </w:rPr>
        <w:t xml:space="preserve"> la práctica y la experiencia de los docentes como fuente de conocimiento, análisis, reflexión, aprendizaje, punto de partida y anclaje inel</w:t>
      </w:r>
      <w:r w:rsidR="00C22426">
        <w:rPr>
          <w:rFonts w:ascii="Arial" w:hAnsi="Arial" w:cs="Arial"/>
          <w:sz w:val="24"/>
          <w:szCs w:val="24"/>
        </w:rPr>
        <w:t>udible de la formación continua</w:t>
      </w:r>
    </w:p>
    <w:p w14:paraId="0050D171" w14:textId="77777777" w:rsidR="00C22426" w:rsidRPr="00C22426" w:rsidRDefault="00C22426" w:rsidP="00C22426">
      <w:pPr>
        <w:pStyle w:val="Prrafodelista"/>
        <w:rPr>
          <w:rFonts w:ascii="Arial" w:hAnsi="Arial" w:cs="Arial"/>
          <w:sz w:val="24"/>
          <w:szCs w:val="24"/>
        </w:rPr>
      </w:pPr>
    </w:p>
    <w:p w14:paraId="377F8556" w14:textId="77777777" w:rsidR="00C22426" w:rsidRPr="005A38E3" w:rsidRDefault="00C22426" w:rsidP="005A38E3">
      <w:pPr>
        <w:pStyle w:val="Prrafodelista"/>
        <w:numPr>
          <w:ilvl w:val="0"/>
          <w:numId w:val="9"/>
        </w:numPr>
        <w:tabs>
          <w:tab w:val="left" w:pos="426"/>
        </w:tabs>
        <w:rPr>
          <w:rFonts w:ascii="Arial" w:hAnsi="Arial" w:cs="Arial"/>
          <w:sz w:val="24"/>
          <w:szCs w:val="24"/>
        </w:rPr>
      </w:pPr>
      <w:r>
        <w:rPr>
          <w:rFonts w:ascii="Arial" w:hAnsi="Arial" w:cs="Arial"/>
          <w:sz w:val="24"/>
          <w:szCs w:val="24"/>
        </w:rPr>
        <w:t xml:space="preserve">Promover un convenio </w:t>
      </w:r>
      <w:r w:rsidR="00E351FB">
        <w:rPr>
          <w:rFonts w:ascii="Arial" w:hAnsi="Arial" w:cs="Arial"/>
          <w:sz w:val="24"/>
          <w:szCs w:val="24"/>
        </w:rPr>
        <w:t>con el sostenedor de la viabilidad</w:t>
      </w:r>
      <w:r>
        <w:rPr>
          <w:rFonts w:ascii="Arial" w:hAnsi="Arial" w:cs="Arial"/>
          <w:sz w:val="24"/>
          <w:szCs w:val="24"/>
        </w:rPr>
        <w:t xml:space="preserve"> de obtener bonos para los profesores que den muestras de cumplimiento de las metas y estándares que como unidad educativa nos hemos fijado, que hayan demostrado compromiso con nuestros estudiantes, comunidad escolar y un constante aporte</w:t>
      </w:r>
      <w:r w:rsidR="00E351FB">
        <w:rPr>
          <w:rFonts w:ascii="Arial" w:hAnsi="Arial" w:cs="Arial"/>
          <w:sz w:val="24"/>
          <w:szCs w:val="24"/>
        </w:rPr>
        <w:t xml:space="preserve"> a mejorar la calidad de educación que se entrega en nuestro colegio.</w:t>
      </w:r>
    </w:p>
    <w:p w14:paraId="322B114E" w14:textId="77777777" w:rsidR="005A38E3" w:rsidRDefault="005A38E3" w:rsidP="005A38E3">
      <w:pPr>
        <w:rPr>
          <w:rFonts w:ascii="Futura Bk BT" w:hAnsi="Futura Bk BT" w:cs="Aharoni"/>
          <w:b/>
          <w:szCs w:val="22"/>
        </w:rPr>
      </w:pPr>
    </w:p>
    <w:p w14:paraId="3943B620" w14:textId="77777777" w:rsidR="00E351FB" w:rsidRDefault="00E351FB" w:rsidP="005A38E3">
      <w:pPr>
        <w:rPr>
          <w:rFonts w:ascii="Futura Bk BT" w:hAnsi="Futura Bk BT" w:cs="Aharoni"/>
          <w:b/>
          <w:szCs w:val="22"/>
        </w:rPr>
      </w:pPr>
    </w:p>
    <w:p w14:paraId="75AECCD4" w14:textId="77777777" w:rsidR="00E351FB" w:rsidRDefault="00E351FB" w:rsidP="005A38E3">
      <w:pPr>
        <w:rPr>
          <w:rFonts w:ascii="Futura Bk BT" w:hAnsi="Futura Bk BT" w:cs="Aharoni"/>
          <w:b/>
          <w:szCs w:val="22"/>
        </w:rPr>
      </w:pPr>
    </w:p>
    <w:p w14:paraId="4DF4CDBC" w14:textId="77777777" w:rsidR="00E351FB" w:rsidRDefault="00E351FB" w:rsidP="005A38E3">
      <w:pPr>
        <w:rPr>
          <w:rFonts w:ascii="Futura Bk BT" w:hAnsi="Futura Bk BT" w:cs="Aharoni"/>
          <w:b/>
          <w:szCs w:val="22"/>
        </w:rPr>
      </w:pPr>
    </w:p>
    <w:p w14:paraId="438594B7" w14:textId="77777777" w:rsidR="00E351FB" w:rsidRDefault="00E351FB" w:rsidP="005A38E3">
      <w:pPr>
        <w:rPr>
          <w:rFonts w:ascii="Futura Bk BT" w:hAnsi="Futura Bk BT" w:cs="Aharoni"/>
          <w:b/>
          <w:szCs w:val="22"/>
        </w:rPr>
      </w:pPr>
    </w:p>
    <w:p w14:paraId="76A70E23" w14:textId="77777777" w:rsidR="00E351FB" w:rsidRDefault="00E351FB" w:rsidP="005A38E3">
      <w:pPr>
        <w:rPr>
          <w:rFonts w:ascii="Futura Bk BT" w:hAnsi="Futura Bk BT" w:cs="Aharoni"/>
          <w:b/>
          <w:szCs w:val="22"/>
        </w:rPr>
      </w:pPr>
    </w:p>
    <w:p w14:paraId="01D656DF" w14:textId="77777777" w:rsidR="00E351FB" w:rsidRDefault="00E351FB" w:rsidP="005A38E3">
      <w:pPr>
        <w:rPr>
          <w:rFonts w:ascii="Futura Bk BT" w:hAnsi="Futura Bk BT" w:cs="Aharoni"/>
          <w:b/>
          <w:szCs w:val="22"/>
        </w:rPr>
      </w:pPr>
    </w:p>
    <w:p w14:paraId="16CF49C2" w14:textId="77777777" w:rsidR="00E351FB" w:rsidRDefault="00E351FB" w:rsidP="005A38E3">
      <w:pPr>
        <w:rPr>
          <w:rFonts w:ascii="Futura Bk BT" w:hAnsi="Futura Bk BT" w:cs="Aharoni"/>
          <w:b/>
          <w:szCs w:val="22"/>
        </w:rPr>
      </w:pPr>
    </w:p>
    <w:p w14:paraId="294D596B" w14:textId="77777777" w:rsidR="00E351FB" w:rsidRDefault="00E351FB" w:rsidP="005A38E3">
      <w:pPr>
        <w:rPr>
          <w:rFonts w:ascii="Futura Bk BT" w:hAnsi="Futura Bk BT" w:cs="Aharoni"/>
          <w:b/>
          <w:szCs w:val="22"/>
        </w:rPr>
      </w:pPr>
    </w:p>
    <w:p w14:paraId="176C225C" w14:textId="77777777" w:rsidR="00E351FB" w:rsidRDefault="00E351FB" w:rsidP="005A38E3">
      <w:pPr>
        <w:rPr>
          <w:rFonts w:ascii="Futura Bk BT" w:hAnsi="Futura Bk BT" w:cs="Aharoni"/>
          <w:b/>
          <w:szCs w:val="22"/>
        </w:rPr>
      </w:pPr>
    </w:p>
    <w:p w14:paraId="2A6ED7A6" w14:textId="77777777" w:rsidR="00E351FB" w:rsidRDefault="00E351FB" w:rsidP="005A38E3">
      <w:pPr>
        <w:rPr>
          <w:rFonts w:ascii="Futura Bk BT" w:hAnsi="Futura Bk BT" w:cs="Aharoni"/>
          <w:b/>
          <w:szCs w:val="22"/>
        </w:rPr>
      </w:pPr>
    </w:p>
    <w:p w14:paraId="7953C5EE" w14:textId="77777777" w:rsidR="00E351FB" w:rsidRDefault="00E351FB" w:rsidP="005A38E3">
      <w:pPr>
        <w:rPr>
          <w:rFonts w:ascii="Futura Bk BT" w:hAnsi="Futura Bk BT" w:cs="Aharoni"/>
          <w:b/>
          <w:szCs w:val="22"/>
        </w:rPr>
      </w:pPr>
    </w:p>
    <w:p w14:paraId="1DDD385E" w14:textId="77777777" w:rsidR="00E351FB" w:rsidRDefault="00E351FB" w:rsidP="005A38E3">
      <w:pPr>
        <w:rPr>
          <w:rFonts w:ascii="Futura Bk BT" w:hAnsi="Futura Bk BT" w:cs="Aharoni"/>
          <w:b/>
          <w:szCs w:val="22"/>
        </w:rPr>
      </w:pPr>
    </w:p>
    <w:p w14:paraId="4AC84032" w14:textId="77777777" w:rsidR="00E351FB" w:rsidRDefault="00E351FB" w:rsidP="005A38E3">
      <w:pPr>
        <w:rPr>
          <w:rFonts w:ascii="Futura Bk BT" w:hAnsi="Futura Bk BT" w:cs="Aharoni"/>
          <w:b/>
          <w:szCs w:val="22"/>
        </w:rPr>
      </w:pPr>
    </w:p>
    <w:p w14:paraId="7F539407" w14:textId="77777777" w:rsidR="00E351FB" w:rsidRDefault="00E351FB" w:rsidP="005A38E3">
      <w:pPr>
        <w:rPr>
          <w:rFonts w:ascii="Futura Bk BT" w:hAnsi="Futura Bk BT" w:cs="Aharoni"/>
          <w:b/>
          <w:szCs w:val="22"/>
        </w:rPr>
      </w:pPr>
    </w:p>
    <w:p w14:paraId="4462D6E4" w14:textId="77777777" w:rsidR="00E351FB" w:rsidRDefault="00E351FB" w:rsidP="005A38E3">
      <w:pPr>
        <w:rPr>
          <w:rFonts w:ascii="Futura Bk BT" w:hAnsi="Futura Bk BT" w:cs="Aharoni"/>
          <w:b/>
          <w:szCs w:val="22"/>
        </w:rPr>
      </w:pPr>
    </w:p>
    <w:p w14:paraId="1EDAB688" w14:textId="77777777" w:rsidR="00E351FB" w:rsidRDefault="00E351FB" w:rsidP="005A38E3">
      <w:pPr>
        <w:rPr>
          <w:rFonts w:ascii="Futura Bk BT" w:hAnsi="Futura Bk BT" w:cs="Aharoni"/>
          <w:b/>
          <w:szCs w:val="22"/>
        </w:rPr>
      </w:pPr>
    </w:p>
    <w:p w14:paraId="479940BE" w14:textId="77777777" w:rsidR="00E351FB" w:rsidRDefault="00E351FB" w:rsidP="005A38E3">
      <w:pPr>
        <w:rPr>
          <w:rFonts w:ascii="Futura Bk BT" w:hAnsi="Futura Bk BT" w:cs="Aharoni"/>
          <w:b/>
          <w:szCs w:val="22"/>
        </w:rPr>
      </w:pPr>
    </w:p>
    <w:p w14:paraId="5D55A1D9" w14:textId="77777777" w:rsidR="00E351FB" w:rsidRDefault="00E351FB" w:rsidP="005A38E3">
      <w:pPr>
        <w:rPr>
          <w:rFonts w:ascii="Futura Bk BT" w:hAnsi="Futura Bk BT" w:cs="Aharoni"/>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1"/>
        <w:gridCol w:w="5399"/>
      </w:tblGrid>
      <w:tr w:rsidR="00E351FB" w:rsidRPr="00145A29" w14:paraId="5657BF86" w14:textId="77777777" w:rsidTr="006579D6">
        <w:tc>
          <w:tcPr>
            <w:tcW w:w="5000" w:type="pct"/>
            <w:gridSpan w:val="2"/>
            <w:shd w:val="clear" w:color="auto" w:fill="FFC000"/>
          </w:tcPr>
          <w:p w14:paraId="392EE018" w14:textId="77777777" w:rsidR="00E351FB" w:rsidRDefault="00E351FB" w:rsidP="006579D6">
            <w:pPr>
              <w:jc w:val="center"/>
              <w:rPr>
                <w:rFonts w:ascii="Futura Bk BT" w:hAnsi="Futura Bk BT" w:cs="Aharoni"/>
                <w:b/>
                <w:szCs w:val="22"/>
              </w:rPr>
            </w:pPr>
            <w:r>
              <w:rPr>
                <w:rFonts w:ascii="Futura Bk BT" w:hAnsi="Futura Bk BT" w:cs="Aharoni"/>
                <w:b/>
                <w:szCs w:val="22"/>
              </w:rPr>
              <w:lastRenderedPageBreak/>
              <w:t>Meta 1 : EQUIPOS COLABORATIVOS</w:t>
            </w:r>
          </w:p>
        </w:tc>
      </w:tr>
      <w:tr w:rsidR="00E351FB" w:rsidRPr="00145A29" w14:paraId="7C80F1FB" w14:textId="77777777" w:rsidTr="006579D6">
        <w:tc>
          <w:tcPr>
            <w:tcW w:w="2498" w:type="pct"/>
            <w:vMerge w:val="restart"/>
            <w:shd w:val="clear" w:color="auto" w:fill="auto"/>
          </w:tcPr>
          <w:p w14:paraId="7F5B6A77" w14:textId="77777777" w:rsidR="00E351FB" w:rsidRDefault="00E351FB" w:rsidP="006579D6">
            <w:pPr>
              <w:rPr>
                <w:rFonts w:ascii="Futura Bk BT" w:hAnsi="Futura Bk BT" w:cs="Aharoni"/>
                <w:szCs w:val="22"/>
              </w:rPr>
            </w:pPr>
          </w:p>
          <w:p w14:paraId="711061EC" w14:textId="77777777" w:rsidR="00E351FB" w:rsidRDefault="00E351FB" w:rsidP="006579D6">
            <w:pPr>
              <w:rPr>
                <w:rFonts w:ascii="Futura Bk BT" w:hAnsi="Futura Bk BT" w:cs="Aharoni"/>
                <w:szCs w:val="22"/>
              </w:rPr>
            </w:pPr>
          </w:p>
          <w:p w14:paraId="1C897CF8" w14:textId="77777777" w:rsidR="00E351FB" w:rsidRPr="0044394F" w:rsidRDefault="00E351FB" w:rsidP="006579D6">
            <w:pPr>
              <w:rPr>
                <w:rFonts w:ascii="Futura Bk BT" w:hAnsi="Futura Bk BT" w:cs="Aharoni"/>
                <w:szCs w:val="22"/>
              </w:rPr>
            </w:pPr>
            <w:r w:rsidRPr="00AF30C7">
              <w:rPr>
                <w:rFonts w:ascii="Futura Bk BT" w:hAnsi="Futura Bk BT" w:cs="Aharoni"/>
                <w:szCs w:val="22"/>
              </w:rPr>
              <w:t xml:space="preserve">Entre los meses de marzo </w:t>
            </w:r>
            <w:r>
              <w:rPr>
                <w:rFonts w:ascii="Futura Bk BT" w:hAnsi="Futura Bk BT" w:cs="Aharoni"/>
                <w:szCs w:val="22"/>
              </w:rPr>
              <w:t>a diciembre</w:t>
            </w:r>
            <w:r w:rsidRPr="00AF30C7">
              <w:rPr>
                <w:rFonts w:ascii="Futura Bk BT" w:hAnsi="Futura Bk BT" w:cs="Aharoni"/>
                <w:szCs w:val="22"/>
              </w:rPr>
              <w:t xml:space="preserve">, </w:t>
            </w:r>
            <w:r>
              <w:rPr>
                <w:rFonts w:ascii="Futura Bk BT" w:hAnsi="Futura Bk BT" w:cs="Aharoni"/>
                <w:szCs w:val="22"/>
              </w:rPr>
              <w:t xml:space="preserve">el 100% de docentes desarrolla un trabajo colaborativo y </w:t>
            </w:r>
            <w:proofErr w:type="gramStart"/>
            <w:r>
              <w:rPr>
                <w:rFonts w:ascii="Futura Bk BT" w:hAnsi="Futura Bk BT" w:cs="Aharoni"/>
                <w:szCs w:val="22"/>
              </w:rPr>
              <w:t xml:space="preserve">participativo,  </w:t>
            </w:r>
            <w:r w:rsidRPr="0044394F">
              <w:rPr>
                <w:rFonts w:ascii="Futura Bk BT" w:hAnsi="Futura Bk BT" w:cs="Aharoni"/>
                <w:szCs w:val="22"/>
              </w:rPr>
              <w:t>identificando</w:t>
            </w:r>
            <w:proofErr w:type="gramEnd"/>
            <w:r w:rsidRPr="0044394F">
              <w:rPr>
                <w:rFonts w:ascii="Futura Bk BT" w:hAnsi="Futura Bk BT" w:cs="Aharoni"/>
                <w:szCs w:val="22"/>
              </w:rPr>
              <w:t xml:space="preserve"> y ponderando su incidencia</w:t>
            </w:r>
            <w:r>
              <w:rPr>
                <w:rFonts w:ascii="Futura Bk BT" w:hAnsi="Futura Bk BT" w:cs="Aharoni"/>
                <w:szCs w:val="22"/>
              </w:rPr>
              <w:t xml:space="preserve"> en </w:t>
            </w:r>
            <w:r w:rsidRPr="0044394F">
              <w:rPr>
                <w:rFonts w:ascii="Futura Bk BT" w:hAnsi="Futura Bk BT" w:cs="Aharoni"/>
                <w:szCs w:val="22"/>
              </w:rPr>
              <w:t xml:space="preserve">los aprendizajes de los estudiantes y el </w:t>
            </w:r>
            <w:r>
              <w:rPr>
                <w:rFonts w:ascii="Futura Bk BT" w:hAnsi="Futura Bk BT" w:cs="Aharoni"/>
                <w:szCs w:val="22"/>
              </w:rPr>
              <w:t>impacto que tiene en el cumplimiento de las objetivos y metas institucionales, a través de la  participación en reuniones de articulaciones  por  asignaturas y/o niveles.</w:t>
            </w:r>
            <w:r w:rsidRPr="0044394F">
              <w:rPr>
                <w:rFonts w:ascii="Futura Bk BT" w:hAnsi="Futura Bk BT" w:cs="Aharoni"/>
                <w:szCs w:val="22"/>
              </w:rPr>
              <w:t>.</w:t>
            </w:r>
          </w:p>
          <w:p w14:paraId="618BEEAA" w14:textId="77777777" w:rsidR="00E351FB" w:rsidRDefault="00E351FB" w:rsidP="006579D6">
            <w:pPr>
              <w:rPr>
                <w:rFonts w:ascii="Futura Bk BT" w:hAnsi="Futura Bk BT" w:cs="Aharoni"/>
                <w:b/>
                <w:szCs w:val="22"/>
              </w:rPr>
            </w:pPr>
          </w:p>
          <w:p w14:paraId="504FCEEB" w14:textId="77777777" w:rsidR="00E351FB" w:rsidRDefault="00E351FB" w:rsidP="006579D6">
            <w:pPr>
              <w:rPr>
                <w:rFonts w:ascii="Futura Bk BT" w:hAnsi="Futura Bk BT" w:cs="Aharoni"/>
                <w:b/>
                <w:szCs w:val="22"/>
              </w:rPr>
            </w:pPr>
          </w:p>
          <w:p w14:paraId="20C1DB13" w14:textId="77777777" w:rsidR="00E351FB" w:rsidRPr="00145A29" w:rsidRDefault="00E351FB" w:rsidP="006579D6">
            <w:pPr>
              <w:rPr>
                <w:rFonts w:ascii="Futura Bk BT" w:hAnsi="Futura Bk BT" w:cs="Aharoni"/>
                <w:b/>
                <w:szCs w:val="22"/>
              </w:rPr>
            </w:pPr>
          </w:p>
        </w:tc>
        <w:tc>
          <w:tcPr>
            <w:tcW w:w="2502" w:type="pct"/>
            <w:shd w:val="clear" w:color="auto" w:fill="FFC000"/>
          </w:tcPr>
          <w:p w14:paraId="47FE293D" w14:textId="77777777" w:rsidR="00E351FB" w:rsidRPr="00145A29" w:rsidRDefault="00E351FB" w:rsidP="006579D6">
            <w:pPr>
              <w:jc w:val="center"/>
              <w:rPr>
                <w:rFonts w:ascii="Futura Bk BT" w:hAnsi="Futura Bk BT" w:cs="Aharoni"/>
                <w:b/>
                <w:szCs w:val="22"/>
              </w:rPr>
            </w:pPr>
            <w:r>
              <w:rPr>
                <w:rFonts w:ascii="Futura Bk BT" w:hAnsi="Futura Bk BT" w:cs="Aharoni"/>
                <w:b/>
                <w:szCs w:val="22"/>
              </w:rPr>
              <w:t>Indicadores/evidencias</w:t>
            </w:r>
          </w:p>
        </w:tc>
      </w:tr>
      <w:tr w:rsidR="00E351FB" w:rsidRPr="00145A29" w14:paraId="123C4236" w14:textId="77777777" w:rsidTr="006579D6">
        <w:trPr>
          <w:trHeight w:val="2148"/>
        </w:trPr>
        <w:tc>
          <w:tcPr>
            <w:tcW w:w="2498" w:type="pct"/>
            <w:vMerge/>
            <w:shd w:val="clear" w:color="auto" w:fill="auto"/>
          </w:tcPr>
          <w:p w14:paraId="79D02ECE" w14:textId="77777777" w:rsidR="00E351FB" w:rsidRPr="00145A29" w:rsidRDefault="00E351FB" w:rsidP="006579D6">
            <w:pPr>
              <w:rPr>
                <w:rFonts w:ascii="Futura Bk BT" w:hAnsi="Futura Bk BT" w:cs="Aharoni"/>
                <w:b/>
                <w:szCs w:val="22"/>
              </w:rPr>
            </w:pPr>
          </w:p>
        </w:tc>
        <w:tc>
          <w:tcPr>
            <w:tcW w:w="2502" w:type="pct"/>
            <w:shd w:val="clear" w:color="auto" w:fill="auto"/>
          </w:tcPr>
          <w:p w14:paraId="42A08228" w14:textId="77777777" w:rsidR="00E351FB" w:rsidRDefault="00E351FB" w:rsidP="00E351FB">
            <w:pPr>
              <w:numPr>
                <w:ilvl w:val="0"/>
                <w:numId w:val="10"/>
              </w:numPr>
              <w:spacing w:after="0" w:line="240" w:lineRule="auto"/>
              <w:rPr>
                <w:rFonts w:ascii="Futura Bk BT" w:hAnsi="Futura Bk BT" w:cs="Aharoni"/>
                <w:szCs w:val="22"/>
              </w:rPr>
            </w:pPr>
            <w:r>
              <w:rPr>
                <w:rFonts w:ascii="Futura Bk BT" w:hAnsi="Futura Bk BT" w:cs="Aharoni"/>
                <w:szCs w:val="22"/>
              </w:rPr>
              <w:t>Definición de un plan de trabajo a desarrollar durante el periodo de articulación.</w:t>
            </w:r>
          </w:p>
          <w:p w14:paraId="22AE12F9" w14:textId="77777777" w:rsidR="00E351FB" w:rsidRPr="00376DBD" w:rsidRDefault="00E351FB" w:rsidP="00E351FB">
            <w:pPr>
              <w:numPr>
                <w:ilvl w:val="0"/>
                <w:numId w:val="10"/>
              </w:numPr>
              <w:spacing w:after="0" w:line="240" w:lineRule="auto"/>
              <w:rPr>
                <w:rFonts w:ascii="Futura Bk BT" w:hAnsi="Futura Bk BT" w:cs="Aharoni"/>
                <w:szCs w:val="22"/>
              </w:rPr>
            </w:pPr>
            <w:r>
              <w:rPr>
                <w:rFonts w:ascii="Futura Bk BT" w:hAnsi="Futura Bk BT" w:cs="Aharoni"/>
                <w:szCs w:val="22"/>
              </w:rPr>
              <w:t>Calendarización de actividades.</w:t>
            </w:r>
          </w:p>
          <w:p w14:paraId="0B1A9727" w14:textId="77777777" w:rsidR="00E351FB" w:rsidRDefault="00E351FB" w:rsidP="00E351FB">
            <w:pPr>
              <w:numPr>
                <w:ilvl w:val="0"/>
                <w:numId w:val="10"/>
              </w:numPr>
              <w:spacing w:after="0" w:line="240" w:lineRule="auto"/>
              <w:rPr>
                <w:rFonts w:ascii="Futura Bk BT" w:hAnsi="Futura Bk BT" w:cs="Aharoni"/>
                <w:szCs w:val="22"/>
              </w:rPr>
            </w:pPr>
            <w:r>
              <w:rPr>
                <w:rFonts w:ascii="Futura Bk BT" w:hAnsi="Futura Bk BT" w:cs="Aharoni"/>
                <w:szCs w:val="22"/>
              </w:rPr>
              <w:t>Registro de cada reunión, acuerdos y compromisos.</w:t>
            </w:r>
          </w:p>
          <w:p w14:paraId="16256B98" w14:textId="77777777" w:rsidR="00E351FB" w:rsidRPr="00680789" w:rsidRDefault="00E351FB" w:rsidP="00E351FB">
            <w:pPr>
              <w:numPr>
                <w:ilvl w:val="0"/>
                <w:numId w:val="10"/>
              </w:numPr>
              <w:spacing w:after="0" w:line="240" w:lineRule="auto"/>
              <w:rPr>
                <w:rFonts w:ascii="Futura Bk BT" w:hAnsi="Futura Bk BT" w:cs="Aharoni"/>
                <w:szCs w:val="22"/>
              </w:rPr>
            </w:pPr>
            <w:r>
              <w:rPr>
                <w:rFonts w:ascii="Futura Bk BT" w:hAnsi="Futura Bk BT" w:cs="Aharoni"/>
                <w:szCs w:val="22"/>
              </w:rPr>
              <w:t xml:space="preserve">Revisión de resultados </w:t>
            </w:r>
          </w:p>
          <w:p w14:paraId="349D5114" w14:textId="77777777" w:rsidR="00E351FB" w:rsidRPr="00680789" w:rsidRDefault="00E351FB" w:rsidP="006579D6">
            <w:pPr>
              <w:rPr>
                <w:rFonts w:ascii="Futura Bk BT" w:hAnsi="Futura Bk BT" w:cs="Aharoni"/>
                <w:szCs w:val="22"/>
              </w:rPr>
            </w:pPr>
            <w:r w:rsidRPr="00AF30C7">
              <w:rPr>
                <w:rFonts w:ascii="Futura Bk BT" w:hAnsi="Futura Bk BT" w:cs="Aharoni"/>
                <w:szCs w:val="22"/>
              </w:rPr>
              <w:t>.</w:t>
            </w:r>
          </w:p>
        </w:tc>
      </w:tr>
    </w:tbl>
    <w:p w14:paraId="2CC4D235" w14:textId="77777777" w:rsidR="00E351FB" w:rsidRDefault="00E351FB" w:rsidP="00E351FB">
      <w:pPr>
        <w:rPr>
          <w:rFonts w:ascii="Futura Bk BT" w:hAnsi="Futura Bk BT" w:cs="Aharoni"/>
          <w:b/>
          <w:szCs w:val="22"/>
        </w:rPr>
      </w:pPr>
    </w:p>
    <w:p w14:paraId="15C104C3" w14:textId="77777777" w:rsidR="00E351FB" w:rsidRDefault="00E351FB" w:rsidP="00E351FB">
      <w:pPr>
        <w:ind w:left="360"/>
        <w:rPr>
          <w:rFonts w:ascii="Futura Bk BT" w:hAnsi="Futura Bk BT" w:cs="Aharoni"/>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1"/>
        <w:gridCol w:w="5399"/>
      </w:tblGrid>
      <w:tr w:rsidR="00E351FB" w:rsidRPr="00145A29" w14:paraId="43F2A88E" w14:textId="77777777" w:rsidTr="006579D6">
        <w:tc>
          <w:tcPr>
            <w:tcW w:w="5000" w:type="pct"/>
            <w:gridSpan w:val="2"/>
            <w:shd w:val="clear" w:color="auto" w:fill="FFC000"/>
          </w:tcPr>
          <w:p w14:paraId="28E06796" w14:textId="77777777" w:rsidR="00E351FB" w:rsidRDefault="00E351FB" w:rsidP="006579D6">
            <w:pPr>
              <w:jc w:val="center"/>
              <w:rPr>
                <w:rFonts w:ascii="Futura Bk BT" w:hAnsi="Futura Bk BT" w:cs="Aharoni"/>
                <w:b/>
                <w:szCs w:val="22"/>
              </w:rPr>
            </w:pPr>
            <w:r>
              <w:rPr>
                <w:rFonts w:ascii="Futura Bk BT" w:hAnsi="Futura Bk BT" w:cs="Aharoni"/>
                <w:b/>
                <w:szCs w:val="22"/>
              </w:rPr>
              <w:t>Meta 2: ACOMPANAÑIENTO DOCENTE</w:t>
            </w:r>
          </w:p>
        </w:tc>
      </w:tr>
      <w:tr w:rsidR="00E351FB" w:rsidRPr="00145A29" w14:paraId="729DF5EA" w14:textId="77777777" w:rsidTr="006579D6">
        <w:tc>
          <w:tcPr>
            <w:tcW w:w="2498" w:type="pct"/>
            <w:vMerge w:val="restart"/>
            <w:shd w:val="clear" w:color="auto" w:fill="auto"/>
          </w:tcPr>
          <w:p w14:paraId="4F3918DD" w14:textId="77777777" w:rsidR="00E351FB" w:rsidRDefault="00E351FB" w:rsidP="006579D6">
            <w:pPr>
              <w:rPr>
                <w:rFonts w:ascii="Futura Bk BT" w:hAnsi="Futura Bk BT" w:cs="Aharoni"/>
                <w:szCs w:val="22"/>
              </w:rPr>
            </w:pPr>
          </w:p>
          <w:p w14:paraId="5C7BC8D9" w14:textId="77777777" w:rsidR="00E351FB" w:rsidRPr="00145A29" w:rsidRDefault="00E351FB" w:rsidP="006579D6">
            <w:pPr>
              <w:rPr>
                <w:rFonts w:ascii="Futura Bk BT" w:hAnsi="Futura Bk BT" w:cs="Aharoni"/>
                <w:b/>
                <w:szCs w:val="22"/>
              </w:rPr>
            </w:pPr>
            <w:r w:rsidRPr="00AF30C7">
              <w:rPr>
                <w:rFonts w:ascii="Futura Bk BT" w:hAnsi="Futura Bk BT" w:cs="Aharoni"/>
                <w:szCs w:val="22"/>
              </w:rPr>
              <w:t xml:space="preserve">Entre los meses de marzo </w:t>
            </w:r>
            <w:r>
              <w:rPr>
                <w:rFonts w:ascii="Futura Bk BT" w:hAnsi="Futura Bk BT" w:cs="Aharoni"/>
                <w:szCs w:val="22"/>
              </w:rPr>
              <w:t>a diciembre</w:t>
            </w:r>
            <w:r w:rsidRPr="00AF30C7">
              <w:rPr>
                <w:rFonts w:ascii="Futura Bk BT" w:hAnsi="Futura Bk BT" w:cs="Aharoni"/>
                <w:szCs w:val="22"/>
              </w:rPr>
              <w:t xml:space="preserve">, </w:t>
            </w:r>
            <w:r>
              <w:rPr>
                <w:rFonts w:ascii="Futura Bk BT" w:hAnsi="Futura Bk BT" w:cs="Aharoni"/>
                <w:szCs w:val="22"/>
              </w:rPr>
              <w:t>el 100% de docentes de nuestro colegio recibirán acompañamiento al aula</w:t>
            </w:r>
            <w:r w:rsidRPr="006B6238">
              <w:rPr>
                <w:rFonts w:ascii="Futura Bk BT" w:hAnsi="Futura Bk BT" w:cs="Aharoni"/>
                <w:szCs w:val="22"/>
              </w:rPr>
              <w:t>.</w:t>
            </w:r>
          </w:p>
        </w:tc>
        <w:tc>
          <w:tcPr>
            <w:tcW w:w="2502" w:type="pct"/>
            <w:shd w:val="clear" w:color="auto" w:fill="FFC000"/>
          </w:tcPr>
          <w:p w14:paraId="13D5229F" w14:textId="77777777" w:rsidR="00E351FB" w:rsidRPr="00145A29" w:rsidRDefault="00E351FB" w:rsidP="006579D6">
            <w:pPr>
              <w:jc w:val="center"/>
              <w:rPr>
                <w:rFonts w:ascii="Futura Bk BT" w:hAnsi="Futura Bk BT" w:cs="Aharoni"/>
                <w:b/>
                <w:szCs w:val="22"/>
              </w:rPr>
            </w:pPr>
            <w:r>
              <w:rPr>
                <w:rFonts w:ascii="Futura Bk BT" w:hAnsi="Futura Bk BT" w:cs="Aharoni"/>
                <w:b/>
                <w:szCs w:val="22"/>
              </w:rPr>
              <w:t>Indicadores/Evidencias</w:t>
            </w:r>
          </w:p>
        </w:tc>
      </w:tr>
      <w:tr w:rsidR="00E351FB" w:rsidRPr="00145A29" w14:paraId="143D0923" w14:textId="77777777" w:rsidTr="006579D6">
        <w:trPr>
          <w:trHeight w:val="818"/>
        </w:trPr>
        <w:tc>
          <w:tcPr>
            <w:tcW w:w="2498" w:type="pct"/>
            <w:vMerge/>
            <w:shd w:val="clear" w:color="auto" w:fill="auto"/>
          </w:tcPr>
          <w:p w14:paraId="30F00F24" w14:textId="77777777" w:rsidR="00E351FB" w:rsidRPr="00145A29" w:rsidRDefault="00E351FB" w:rsidP="006579D6">
            <w:pPr>
              <w:rPr>
                <w:rFonts w:ascii="Futura Bk BT" w:hAnsi="Futura Bk BT" w:cs="Aharoni"/>
                <w:b/>
                <w:szCs w:val="22"/>
              </w:rPr>
            </w:pPr>
          </w:p>
        </w:tc>
        <w:tc>
          <w:tcPr>
            <w:tcW w:w="2502" w:type="pct"/>
            <w:shd w:val="clear" w:color="auto" w:fill="auto"/>
          </w:tcPr>
          <w:p w14:paraId="048198BF" w14:textId="77777777" w:rsidR="00E351FB" w:rsidRDefault="00E351FB" w:rsidP="00E351FB">
            <w:pPr>
              <w:numPr>
                <w:ilvl w:val="0"/>
                <w:numId w:val="11"/>
              </w:numPr>
              <w:spacing w:after="0" w:line="240" w:lineRule="auto"/>
              <w:rPr>
                <w:rFonts w:ascii="Futura Bk BT" w:hAnsi="Futura Bk BT" w:cs="Aharoni"/>
                <w:szCs w:val="22"/>
              </w:rPr>
            </w:pPr>
            <w:r>
              <w:rPr>
                <w:rFonts w:ascii="Futura Bk BT" w:hAnsi="Futura Bk BT" w:cs="Aharoni"/>
                <w:szCs w:val="22"/>
              </w:rPr>
              <w:t>Calendarización de las visitas al aula.</w:t>
            </w:r>
          </w:p>
          <w:p w14:paraId="7ACD817E" w14:textId="77777777" w:rsidR="00E351FB" w:rsidRPr="00271106" w:rsidRDefault="00E351FB" w:rsidP="00E351FB">
            <w:pPr>
              <w:numPr>
                <w:ilvl w:val="0"/>
                <w:numId w:val="10"/>
              </w:numPr>
              <w:spacing w:after="0" w:line="240" w:lineRule="auto"/>
              <w:rPr>
                <w:rFonts w:ascii="Futura Bk BT" w:hAnsi="Futura Bk BT" w:cs="Aharoni"/>
                <w:szCs w:val="22"/>
              </w:rPr>
            </w:pPr>
            <w:r w:rsidRPr="00DE1A94">
              <w:rPr>
                <w:rFonts w:ascii="Futura Bk BT" w:hAnsi="Futura Bk BT" w:cs="Aharoni"/>
                <w:szCs w:val="22"/>
              </w:rPr>
              <w:t>Informe</w:t>
            </w:r>
            <w:r>
              <w:rPr>
                <w:rFonts w:ascii="Futura Bk BT" w:hAnsi="Futura Bk BT" w:cs="Aharoni"/>
                <w:szCs w:val="22"/>
              </w:rPr>
              <w:t xml:space="preserve"> con nivel de desempeño del docente basado en criterios del MBE.</w:t>
            </w:r>
          </w:p>
          <w:p w14:paraId="38EDC220" w14:textId="77777777" w:rsidR="00E351FB" w:rsidRPr="00FF037C" w:rsidRDefault="00E351FB" w:rsidP="00E351FB">
            <w:pPr>
              <w:numPr>
                <w:ilvl w:val="0"/>
                <w:numId w:val="10"/>
              </w:numPr>
              <w:spacing w:after="0" w:line="240" w:lineRule="auto"/>
              <w:rPr>
                <w:rFonts w:ascii="Futura Bk BT" w:hAnsi="Futura Bk BT" w:cs="Aharoni"/>
                <w:szCs w:val="22"/>
              </w:rPr>
            </w:pPr>
            <w:r>
              <w:rPr>
                <w:rFonts w:ascii="Futura Bk BT" w:hAnsi="Futura Bk BT" w:cs="Aharoni"/>
                <w:szCs w:val="22"/>
              </w:rPr>
              <w:t xml:space="preserve">Autoevaluación del docente </w:t>
            </w:r>
          </w:p>
        </w:tc>
      </w:tr>
    </w:tbl>
    <w:p w14:paraId="04945072" w14:textId="77777777" w:rsidR="00E351FB" w:rsidRDefault="00E351FB" w:rsidP="00E351FB">
      <w:pPr>
        <w:ind w:left="360"/>
        <w:rPr>
          <w:rFonts w:ascii="Futura Bk BT" w:hAnsi="Futura Bk BT" w:cs="Aharoni"/>
          <w:b/>
          <w:szCs w:val="22"/>
        </w:rPr>
      </w:pPr>
    </w:p>
    <w:p w14:paraId="48DED8E4" w14:textId="77777777" w:rsidR="00E351FB" w:rsidRDefault="00E351FB" w:rsidP="00E351FB">
      <w:pPr>
        <w:ind w:left="360"/>
        <w:rPr>
          <w:rFonts w:ascii="Futura Bk BT" w:hAnsi="Futura Bk BT" w:cs="Aharoni"/>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1"/>
        <w:gridCol w:w="5399"/>
      </w:tblGrid>
      <w:tr w:rsidR="00E351FB" w:rsidRPr="00145A29" w14:paraId="59092BE3" w14:textId="77777777" w:rsidTr="006579D6">
        <w:tc>
          <w:tcPr>
            <w:tcW w:w="5000" w:type="pct"/>
            <w:gridSpan w:val="2"/>
            <w:shd w:val="clear" w:color="auto" w:fill="FFC000"/>
          </w:tcPr>
          <w:p w14:paraId="28337480" w14:textId="77777777" w:rsidR="00E351FB" w:rsidRDefault="00E351FB" w:rsidP="006579D6">
            <w:pPr>
              <w:jc w:val="center"/>
              <w:rPr>
                <w:rFonts w:ascii="Futura Bk BT" w:hAnsi="Futura Bk BT" w:cs="Aharoni"/>
                <w:b/>
                <w:szCs w:val="22"/>
              </w:rPr>
            </w:pPr>
            <w:r>
              <w:rPr>
                <w:rFonts w:ascii="Futura Bk BT" w:hAnsi="Futura Bk BT" w:cs="Aharoni"/>
                <w:b/>
                <w:szCs w:val="22"/>
              </w:rPr>
              <w:t xml:space="preserve">Meta 3:  ACTUALIZACION  PROFESIONAL </w:t>
            </w:r>
          </w:p>
        </w:tc>
      </w:tr>
      <w:tr w:rsidR="00E351FB" w:rsidRPr="00145A29" w14:paraId="4F3599A2" w14:textId="77777777" w:rsidTr="006579D6">
        <w:tc>
          <w:tcPr>
            <w:tcW w:w="2498" w:type="pct"/>
            <w:vMerge w:val="restart"/>
            <w:shd w:val="clear" w:color="auto" w:fill="auto"/>
          </w:tcPr>
          <w:p w14:paraId="4FE5980D" w14:textId="77777777" w:rsidR="00E351FB" w:rsidRDefault="00E351FB" w:rsidP="006579D6">
            <w:pPr>
              <w:rPr>
                <w:rFonts w:ascii="Futura Bk BT" w:hAnsi="Futura Bk BT" w:cs="Aharoni"/>
                <w:b/>
                <w:szCs w:val="22"/>
              </w:rPr>
            </w:pPr>
          </w:p>
          <w:p w14:paraId="36071CD7" w14:textId="77777777" w:rsidR="00E351FB" w:rsidRDefault="00E351FB" w:rsidP="006579D6">
            <w:pPr>
              <w:rPr>
                <w:rFonts w:ascii="Futura Bk BT" w:hAnsi="Futura Bk BT" w:cs="Aharoni"/>
                <w:szCs w:val="22"/>
              </w:rPr>
            </w:pPr>
            <w:r w:rsidRPr="00AF30C7">
              <w:rPr>
                <w:rFonts w:ascii="Futura Bk BT" w:hAnsi="Futura Bk BT" w:cs="Aharoni"/>
                <w:szCs w:val="22"/>
              </w:rPr>
              <w:t xml:space="preserve">Entre los meses de marzo </w:t>
            </w:r>
            <w:r>
              <w:rPr>
                <w:rFonts w:ascii="Futura Bk BT" w:hAnsi="Futura Bk BT" w:cs="Aharoni"/>
                <w:szCs w:val="22"/>
              </w:rPr>
              <w:t>a diciembre</w:t>
            </w:r>
            <w:r w:rsidRPr="00AF30C7">
              <w:rPr>
                <w:rFonts w:ascii="Futura Bk BT" w:hAnsi="Futura Bk BT" w:cs="Aharoni"/>
                <w:szCs w:val="22"/>
              </w:rPr>
              <w:t xml:space="preserve">, </w:t>
            </w:r>
            <w:r>
              <w:rPr>
                <w:rFonts w:ascii="Futura Bk BT" w:hAnsi="Futura Bk BT" w:cs="Aharoni"/>
                <w:szCs w:val="22"/>
              </w:rPr>
              <w:t>el 100% de docentes participa de desarrollo/ actualización/ profundización  de capacidades profesionales, a través de la realización de un perfeccionamiento interno, utilizando las fortalezas  de nuestros docentes.</w:t>
            </w:r>
          </w:p>
          <w:p w14:paraId="49EA3015" w14:textId="77777777" w:rsidR="00E351FB" w:rsidRDefault="0007200D" w:rsidP="006579D6">
            <w:pPr>
              <w:rPr>
                <w:rFonts w:ascii="Futura Bk BT" w:hAnsi="Futura Bk BT" w:cs="Aharoni"/>
                <w:szCs w:val="22"/>
              </w:rPr>
            </w:pPr>
            <w:r>
              <w:rPr>
                <w:rFonts w:ascii="Futura Bk BT" w:hAnsi="Futura Bk BT" w:cs="Aharoni"/>
                <w:szCs w:val="22"/>
              </w:rPr>
              <w:t>1° Taller</w:t>
            </w:r>
            <w:r w:rsidR="00E351FB">
              <w:rPr>
                <w:rFonts w:ascii="Futura Bk BT" w:hAnsi="Futura Bk BT" w:cs="Aharoni"/>
                <w:szCs w:val="22"/>
              </w:rPr>
              <w:t xml:space="preserve"> </w:t>
            </w:r>
            <w:r>
              <w:rPr>
                <w:rFonts w:ascii="Futura Bk BT" w:hAnsi="Futura Bk BT" w:cs="Aharoni"/>
                <w:szCs w:val="22"/>
              </w:rPr>
              <w:t>de Dialogo Pedagógico:  Portafolio Docente 2019</w:t>
            </w:r>
          </w:p>
          <w:p w14:paraId="38437683" w14:textId="77777777" w:rsidR="0007200D" w:rsidRDefault="0007200D" w:rsidP="006579D6">
            <w:pPr>
              <w:rPr>
                <w:rFonts w:ascii="Futura Bk BT" w:hAnsi="Futura Bk BT" w:cs="Aharoni"/>
                <w:szCs w:val="22"/>
              </w:rPr>
            </w:pPr>
            <w:r>
              <w:rPr>
                <w:rFonts w:ascii="Futura Bk BT" w:hAnsi="Futura Bk BT" w:cs="Aharoni"/>
                <w:szCs w:val="22"/>
              </w:rPr>
              <w:t>2° Taller de Dialogo Pedagógico : Marco para la buena enseñanza (trabajo de cada dominio con sus descriptores y su relación con el portafolio)</w:t>
            </w:r>
          </w:p>
          <w:p w14:paraId="0F26541D" w14:textId="77777777" w:rsidR="0007200D" w:rsidRDefault="0007200D" w:rsidP="006579D6">
            <w:pPr>
              <w:rPr>
                <w:rFonts w:ascii="Futura Bk BT" w:hAnsi="Futura Bk BT" w:cs="Aharoni"/>
                <w:szCs w:val="22"/>
              </w:rPr>
            </w:pPr>
            <w:r>
              <w:rPr>
                <w:rFonts w:ascii="Futura Bk BT" w:hAnsi="Futura Bk BT" w:cs="Aharoni"/>
                <w:szCs w:val="22"/>
              </w:rPr>
              <w:t xml:space="preserve">3° Taller de cuidado personal y manejo del </w:t>
            </w:r>
            <w:proofErr w:type="spellStart"/>
            <w:r>
              <w:rPr>
                <w:rFonts w:ascii="Futura Bk BT" w:hAnsi="Futura Bk BT" w:cs="Aharoni"/>
                <w:szCs w:val="22"/>
              </w:rPr>
              <w:t>stres</w:t>
            </w:r>
            <w:proofErr w:type="spellEnd"/>
            <w:r>
              <w:rPr>
                <w:rFonts w:ascii="Futura Bk BT" w:hAnsi="Futura Bk BT" w:cs="Aharoni"/>
                <w:szCs w:val="22"/>
              </w:rPr>
              <w:t xml:space="preserve"> (Aroma-terapia)</w:t>
            </w:r>
          </w:p>
          <w:p w14:paraId="4C758BD1" w14:textId="77777777" w:rsidR="00B37CFE" w:rsidRDefault="00B37CFE" w:rsidP="006579D6">
            <w:pPr>
              <w:rPr>
                <w:rFonts w:ascii="Futura Bk BT" w:hAnsi="Futura Bk BT" w:cs="Aharoni"/>
                <w:szCs w:val="22"/>
              </w:rPr>
            </w:pPr>
          </w:p>
          <w:p w14:paraId="54819C01" w14:textId="77777777" w:rsidR="00B37CFE" w:rsidRDefault="00B37CFE" w:rsidP="006579D6">
            <w:pPr>
              <w:rPr>
                <w:rFonts w:ascii="Futura Bk BT" w:hAnsi="Futura Bk BT" w:cs="Aharoni"/>
                <w:szCs w:val="22"/>
              </w:rPr>
            </w:pPr>
          </w:p>
          <w:p w14:paraId="0B4AAC5B" w14:textId="77777777" w:rsidR="00B37CFE" w:rsidRDefault="00B37CFE" w:rsidP="006579D6">
            <w:pPr>
              <w:rPr>
                <w:rFonts w:ascii="Futura Bk BT" w:hAnsi="Futura Bk BT" w:cs="Aharoni"/>
                <w:szCs w:val="22"/>
              </w:rPr>
            </w:pPr>
            <w:r>
              <w:rPr>
                <w:rFonts w:ascii="Futura Bk BT" w:hAnsi="Futura Bk BT" w:cs="Aharoni"/>
                <w:szCs w:val="22"/>
              </w:rPr>
              <w:t>4° Taller de análisis de estrategias para elaborar un portafolio docente</w:t>
            </w:r>
          </w:p>
          <w:p w14:paraId="4AC2D84E" w14:textId="77777777" w:rsidR="0007200D" w:rsidRDefault="0007200D" w:rsidP="006579D6">
            <w:pPr>
              <w:rPr>
                <w:rFonts w:ascii="Futura Bk BT" w:hAnsi="Futura Bk BT" w:cs="Aharoni"/>
                <w:szCs w:val="22"/>
              </w:rPr>
            </w:pPr>
          </w:p>
          <w:p w14:paraId="2FF0F97C" w14:textId="77777777" w:rsidR="0007200D" w:rsidRPr="0044394F" w:rsidRDefault="0007200D" w:rsidP="006579D6">
            <w:pPr>
              <w:rPr>
                <w:rFonts w:ascii="Futura Bk BT" w:hAnsi="Futura Bk BT" w:cs="Aharoni"/>
                <w:szCs w:val="22"/>
              </w:rPr>
            </w:pPr>
          </w:p>
          <w:p w14:paraId="4A9FD905" w14:textId="77777777" w:rsidR="00E351FB" w:rsidRDefault="00E351FB" w:rsidP="006579D6">
            <w:pPr>
              <w:rPr>
                <w:rFonts w:ascii="Futura Bk BT" w:hAnsi="Futura Bk BT" w:cs="Aharoni"/>
                <w:b/>
                <w:szCs w:val="22"/>
              </w:rPr>
            </w:pPr>
          </w:p>
          <w:p w14:paraId="71557FE3" w14:textId="77777777" w:rsidR="00E351FB" w:rsidRPr="00145A29" w:rsidRDefault="00E351FB" w:rsidP="006579D6">
            <w:pPr>
              <w:rPr>
                <w:rFonts w:ascii="Futura Bk BT" w:hAnsi="Futura Bk BT" w:cs="Aharoni"/>
                <w:b/>
                <w:szCs w:val="22"/>
              </w:rPr>
            </w:pPr>
          </w:p>
        </w:tc>
        <w:tc>
          <w:tcPr>
            <w:tcW w:w="2502" w:type="pct"/>
            <w:shd w:val="clear" w:color="auto" w:fill="FFC000"/>
          </w:tcPr>
          <w:p w14:paraId="781816F4" w14:textId="77777777" w:rsidR="00E351FB" w:rsidRPr="00145A29" w:rsidRDefault="00E351FB" w:rsidP="006579D6">
            <w:pPr>
              <w:jc w:val="center"/>
              <w:rPr>
                <w:rFonts w:ascii="Futura Bk BT" w:hAnsi="Futura Bk BT" w:cs="Aharoni"/>
                <w:b/>
                <w:szCs w:val="22"/>
              </w:rPr>
            </w:pPr>
            <w:r>
              <w:rPr>
                <w:rFonts w:ascii="Futura Bk BT" w:hAnsi="Futura Bk BT" w:cs="Aharoni"/>
                <w:b/>
                <w:szCs w:val="22"/>
              </w:rPr>
              <w:lastRenderedPageBreak/>
              <w:t>Indicadores/Evidencias</w:t>
            </w:r>
          </w:p>
        </w:tc>
      </w:tr>
      <w:tr w:rsidR="00E351FB" w:rsidRPr="00145A29" w14:paraId="70C7131A" w14:textId="77777777" w:rsidTr="006579D6">
        <w:trPr>
          <w:trHeight w:val="818"/>
        </w:trPr>
        <w:tc>
          <w:tcPr>
            <w:tcW w:w="2498" w:type="pct"/>
            <w:vMerge/>
            <w:shd w:val="clear" w:color="auto" w:fill="auto"/>
          </w:tcPr>
          <w:p w14:paraId="5653B397" w14:textId="77777777" w:rsidR="00E351FB" w:rsidRPr="0044394F" w:rsidRDefault="00E351FB" w:rsidP="006579D6">
            <w:pPr>
              <w:rPr>
                <w:rFonts w:ascii="Futura Bk BT" w:hAnsi="Futura Bk BT" w:cs="Aharoni"/>
                <w:szCs w:val="22"/>
              </w:rPr>
            </w:pPr>
          </w:p>
        </w:tc>
        <w:tc>
          <w:tcPr>
            <w:tcW w:w="2502" w:type="pct"/>
            <w:shd w:val="clear" w:color="auto" w:fill="auto"/>
          </w:tcPr>
          <w:p w14:paraId="641D9C98" w14:textId="77777777" w:rsidR="00E351FB" w:rsidRDefault="0007200D" w:rsidP="00E351FB">
            <w:pPr>
              <w:numPr>
                <w:ilvl w:val="0"/>
                <w:numId w:val="10"/>
              </w:numPr>
              <w:spacing w:after="0" w:line="240" w:lineRule="auto"/>
              <w:rPr>
                <w:rFonts w:ascii="Futura Bk BT" w:hAnsi="Futura Bk BT" w:cs="Aharoni"/>
                <w:szCs w:val="22"/>
              </w:rPr>
            </w:pPr>
            <w:r>
              <w:rPr>
                <w:rFonts w:ascii="Futura Bk BT" w:hAnsi="Futura Bk BT" w:cs="Aharoni"/>
                <w:szCs w:val="22"/>
              </w:rPr>
              <w:t xml:space="preserve">Conocimiento,  reflexión y manejo de las estrategias para la elaboración de un portafolio. </w:t>
            </w:r>
          </w:p>
          <w:p w14:paraId="5F0D4CE8" w14:textId="77777777" w:rsidR="00E351FB" w:rsidRDefault="0007200D" w:rsidP="00E351FB">
            <w:pPr>
              <w:numPr>
                <w:ilvl w:val="0"/>
                <w:numId w:val="10"/>
              </w:numPr>
              <w:spacing w:after="0" w:line="240" w:lineRule="auto"/>
              <w:rPr>
                <w:rFonts w:ascii="Futura Bk BT" w:hAnsi="Futura Bk BT" w:cs="Aharoni"/>
                <w:szCs w:val="22"/>
              </w:rPr>
            </w:pPr>
            <w:r>
              <w:rPr>
                <w:rFonts w:ascii="Futura Bk BT" w:hAnsi="Futura Bk BT" w:cs="Aharoni"/>
                <w:szCs w:val="22"/>
              </w:rPr>
              <w:t>Conocimiento y aplicación de los descriptores del marco de la buena enseñanza en el desarrollo del portafolio y en las practicas pedagógicas</w:t>
            </w:r>
          </w:p>
          <w:p w14:paraId="1C4C4A62" w14:textId="77777777" w:rsidR="0007200D" w:rsidRDefault="0007200D" w:rsidP="00E351FB">
            <w:pPr>
              <w:numPr>
                <w:ilvl w:val="0"/>
                <w:numId w:val="10"/>
              </w:numPr>
              <w:spacing w:after="0" w:line="240" w:lineRule="auto"/>
              <w:rPr>
                <w:rFonts w:ascii="Futura Bk BT" w:hAnsi="Futura Bk BT" w:cs="Aharoni"/>
                <w:szCs w:val="22"/>
              </w:rPr>
            </w:pPr>
            <w:r>
              <w:rPr>
                <w:rFonts w:ascii="Futura Bk BT" w:hAnsi="Futura Bk BT" w:cs="Aharoni"/>
                <w:szCs w:val="22"/>
              </w:rPr>
              <w:t>Análisis de prácticas pedagógicas bajo los descriptores del marco de la buena enseñanza.</w:t>
            </w:r>
          </w:p>
          <w:p w14:paraId="35CE4CDF" w14:textId="77777777" w:rsidR="00B37CFE" w:rsidRDefault="00B37CFE" w:rsidP="00B37CFE">
            <w:pPr>
              <w:spacing w:after="0" w:line="240" w:lineRule="auto"/>
              <w:rPr>
                <w:rFonts w:ascii="Futura Bk BT" w:hAnsi="Futura Bk BT" w:cs="Aharoni"/>
                <w:szCs w:val="22"/>
              </w:rPr>
            </w:pPr>
          </w:p>
          <w:p w14:paraId="4667D47D" w14:textId="77777777" w:rsidR="00B37CFE" w:rsidRDefault="00B37CFE" w:rsidP="00B37CFE">
            <w:pPr>
              <w:spacing w:after="0" w:line="240" w:lineRule="auto"/>
              <w:rPr>
                <w:rFonts w:ascii="Futura Bk BT" w:hAnsi="Futura Bk BT" w:cs="Aharoni"/>
                <w:szCs w:val="22"/>
              </w:rPr>
            </w:pPr>
          </w:p>
          <w:p w14:paraId="184F9235" w14:textId="77777777" w:rsidR="00B37CFE" w:rsidRDefault="00B37CFE" w:rsidP="00B37CFE">
            <w:pPr>
              <w:spacing w:after="0" w:line="240" w:lineRule="auto"/>
              <w:rPr>
                <w:rFonts w:ascii="Futura Bk BT" w:hAnsi="Futura Bk BT" w:cs="Aharoni"/>
                <w:szCs w:val="22"/>
              </w:rPr>
            </w:pPr>
          </w:p>
          <w:p w14:paraId="3FA8CA14" w14:textId="77777777" w:rsidR="00B37CFE" w:rsidRDefault="00B37CFE" w:rsidP="00B37CFE">
            <w:pPr>
              <w:spacing w:after="0" w:line="240" w:lineRule="auto"/>
              <w:rPr>
                <w:rFonts w:ascii="Futura Bk BT" w:hAnsi="Futura Bk BT" w:cs="Aharoni"/>
                <w:szCs w:val="22"/>
              </w:rPr>
            </w:pPr>
          </w:p>
          <w:p w14:paraId="495D3E67" w14:textId="77777777" w:rsidR="00B37CFE" w:rsidRDefault="00B37CFE" w:rsidP="00B37CFE">
            <w:pPr>
              <w:spacing w:after="0" w:line="240" w:lineRule="auto"/>
              <w:rPr>
                <w:rFonts w:ascii="Futura Bk BT" w:hAnsi="Futura Bk BT" w:cs="Aharoni"/>
                <w:szCs w:val="22"/>
              </w:rPr>
            </w:pPr>
          </w:p>
          <w:p w14:paraId="192FC6CB" w14:textId="77777777" w:rsidR="00B37CFE" w:rsidRDefault="00B37CFE" w:rsidP="00B37CFE">
            <w:pPr>
              <w:spacing w:after="0" w:line="240" w:lineRule="auto"/>
              <w:rPr>
                <w:rFonts w:ascii="Futura Bk BT" w:hAnsi="Futura Bk BT" w:cs="Aharoni"/>
                <w:szCs w:val="22"/>
              </w:rPr>
            </w:pPr>
          </w:p>
          <w:p w14:paraId="58EA1743" w14:textId="77777777" w:rsidR="00B37CFE" w:rsidRDefault="00B37CFE" w:rsidP="00B37CFE">
            <w:pPr>
              <w:spacing w:after="0" w:line="240" w:lineRule="auto"/>
              <w:rPr>
                <w:rFonts w:ascii="Futura Bk BT" w:hAnsi="Futura Bk BT" w:cs="Aharoni"/>
                <w:szCs w:val="22"/>
              </w:rPr>
            </w:pPr>
          </w:p>
          <w:p w14:paraId="278B440D" w14:textId="77777777" w:rsidR="00B37CFE" w:rsidRDefault="00B37CFE" w:rsidP="00B37CFE">
            <w:pPr>
              <w:spacing w:after="0" w:line="240" w:lineRule="auto"/>
              <w:rPr>
                <w:rFonts w:ascii="Futura Bk BT" w:hAnsi="Futura Bk BT" w:cs="Aharoni"/>
                <w:szCs w:val="22"/>
              </w:rPr>
            </w:pPr>
          </w:p>
          <w:p w14:paraId="24BE70FB" w14:textId="77777777" w:rsidR="00B37CFE" w:rsidRDefault="00B37CFE" w:rsidP="00B37CFE">
            <w:pPr>
              <w:spacing w:after="0" w:line="240" w:lineRule="auto"/>
              <w:rPr>
                <w:rFonts w:ascii="Futura Bk BT" w:hAnsi="Futura Bk BT" w:cs="Aharoni"/>
                <w:szCs w:val="22"/>
              </w:rPr>
            </w:pPr>
          </w:p>
          <w:p w14:paraId="390100E3" w14:textId="77777777" w:rsidR="00B37CFE" w:rsidRDefault="00B37CFE" w:rsidP="00B37CFE">
            <w:pPr>
              <w:spacing w:after="0" w:line="240" w:lineRule="auto"/>
              <w:rPr>
                <w:rFonts w:ascii="Futura Bk BT" w:hAnsi="Futura Bk BT" w:cs="Aharoni"/>
                <w:szCs w:val="22"/>
              </w:rPr>
            </w:pPr>
          </w:p>
          <w:p w14:paraId="768BC4AD" w14:textId="77777777" w:rsidR="00B37CFE" w:rsidRDefault="00B37CFE" w:rsidP="00B37CFE">
            <w:pPr>
              <w:spacing w:after="0" w:line="240" w:lineRule="auto"/>
              <w:rPr>
                <w:rFonts w:ascii="Futura Bk BT" w:hAnsi="Futura Bk BT" w:cs="Aharoni"/>
                <w:szCs w:val="22"/>
              </w:rPr>
            </w:pPr>
          </w:p>
          <w:p w14:paraId="6B05143C" w14:textId="77777777" w:rsidR="00B37CFE" w:rsidRDefault="00B37CFE" w:rsidP="00B37CFE">
            <w:pPr>
              <w:spacing w:after="0" w:line="240" w:lineRule="auto"/>
              <w:rPr>
                <w:rFonts w:ascii="Futura Bk BT" w:hAnsi="Futura Bk BT" w:cs="Aharoni"/>
                <w:szCs w:val="22"/>
              </w:rPr>
            </w:pPr>
          </w:p>
          <w:p w14:paraId="3CE63782" w14:textId="77777777" w:rsidR="00B37CFE" w:rsidRPr="00B37CFE" w:rsidRDefault="00B37CFE" w:rsidP="00B37CFE">
            <w:pPr>
              <w:pStyle w:val="Prrafodelista"/>
              <w:numPr>
                <w:ilvl w:val="0"/>
                <w:numId w:val="11"/>
              </w:numPr>
              <w:spacing w:after="0" w:line="240" w:lineRule="auto"/>
              <w:rPr>
                <w:rFonts w:ascii="Futura Bk BT" w:hAnsi="Futura Bk BT" w:cs="Aharoni"/>
                <w:szCs w:val="22"/>
              </w:rPr>
            </w:pPr>
            <w:r>
              <w:rPr>
                <w:rFonts w:ascii="Futura Bk BT" w:hAnsi="Futura Bk BT" w:cs="Aharoni"/>
                <w:szCs w:val="22"/>
              </w:rPr>
              <w:t>Docente experto 2 de la carrera docente</w:t>
            </w:r>
          </w:p>
          <w:p w14:paraId="66EC5DDA" w14:textId="77777777" w:rsidR="00E351FB" w:rsidRDefault="00E351FB" w:rsidP="006579D6">
            <w:pPr>
              <w:ind w:left="720"/>
              <w:rPr>
                <w:rFonts w:ascii="Futura Bk BT" w:hAnsi="Futura Bk BT" w:cs="Aharoni"/>
                <w:szCs w:val="22"/>
              </w:rPr>
            </w:pPr>
          </w:p>
          <w:p w14:paraId="14D9560E" w14:textId="77777777" w:rsidR="00B37CFE" w:rsidRPr="00FF037C" w:rsidRDefault="00B37CFE" w:rsidP="006579D6">
            <w:pPr>
              <w:ind w:left="720"/>
              <w:rPr>
                <w:rFonts w:ascii="Futura Bk BT" w:hAnsi="Futura Bk BT" w:cs="Aharoni"/>
                <w:szCs w:val="22"/>
              </w:rPr>
            </w:pPr>
          </w:p>
        </w:tc>
      </w:tr>
    </w:tbl>
    <w:p w14:paraId="2034B93E" w14:textId="77777777" w:rsidR="00E351FB" w:rsidRDefault="00E351FB" w:rsidP="00E351FB">
      <w:pPr>
        <w:ind w:left="360"/>
        <w:rPr>
          <w:rFonts w:ascii="Futura Bk BT" w:hAnsi="Futura Bk BT" w:cs="Aharoni"/>
          <w:b/>
          <w:szCs w:val="22"/>
        </w:rPr>
      </w:pPr>
    </w:p>
    <w:p w14:paraId="21B34F79" w14:textId="77777777" w:rsidR="00E351FB" w:rsidRDefault="00E351FB" w:rsidP="005A38E3">
      <w:pPr>
        <w:rPr>
          <w:rFonts w:ascii="Futura Bk BT" w:hAnsi="Futura Bk BT" w:cs="Aharoni"/>
          <w:b/>
          <w:szCs w:val="22"/>
        </w:rPr>
      </w:pPr>
    </w:p>
    <w:p w14:paraId="76FCA786" w14:textId="77777777" w:rsidR="005A38E3" w:rsidRDefault="005A38E3" w:rsidP="005A38E3">
      <w:pPr>
        <w:ind w:left="360"/>
        <w:rPr>
          <w:rFonts w:ascii="Futura Bk BT" w:hAnsi="Futura Bk BT" w:cs="Aharoni"/>
          <w:b/>
          <w:szCs w:val="22"/>
        </w:rPr>
      </w:pPr>
    </w:p>
    <w:p w14:paraId="55B3C653" w14:textId="77777777" w:rsidR="005A38E3" w:rsidRPr="005A38E3" w:rsidRDefault="005A38E3" w:rsidP="005A38E3">
      <w:pPr>
        <w:tabs>
          <w:tab w:val="left" w:pos="426"/>
        </w:tabs>
        <w:rPr>
          <w:rFonts w:ascii="Arial" w:hAnsi="Arial" w:cs="Arial"/>
          <w:sz w:val="24"/>
          <w:szCs w:val="24"/>
        </w:rPr>
      </w:pPr>
    </w:p>
    <w:p w14:paraId="6CCC47B9" w14:textId="77777777" w:rsidR="006A4C64" w:rsidRPr="006A4C64" w:rsidRDefault="006A4C64" w:rsidP="006A4C64">
      <w:pPr>
        <w:pStyle w:val="Prrafodelista"/>
        <w:tabs>
          <w:tab w:val="left" w:pos="426"/>
        </w:tabs>
        <w:rPr>
          <w:rFonts w:ascii="Arial" w:hAnsi="Arial" w:cs="Arial"/>
          <w:color w:val="2E74B5"/>
          <w:sz w:val="24"/>
          <w:szCs w:val="24"/>
        </w:rPr>
      </w:pPr>
    </w:p>
    <w:p w14:paraId="73E881C9" w14:textId="77777777" w:rsidR="006A4C64" w:rsidRDefault="006A4C64" w:rsidP="006A4C64">
      <w:pPr>
        <w:tabs>
          <w:tab w:val="left" w:pos="426"/>
        </w:tabs>
        <w:rPr>
          <w:rFonts w:ascii="Futura Bk BT" w:hAnsi="Futura Bk BT" w:cs="Aharoni"/>
          <w:b/>
          <w:color w:val="2E74B5"/>
          <w:szCs w:val="22"/>
        </w:rPr>
      </w:pPr>
    </w:p>
    <w:p w14:paraId="39C7E658" w14:textId="77777777" w:rsidR="006A4C64" w:rsidRPr="006F70FC" w:rsidRDefault="006A4C64" w:rsidP="006A4C64">
      <w:pPr>
        <w:tabs>
          <w:tab w:val="left" w:pos="426"/>
        </w:tabs>
        <w:rPr>
          <w:rFonts w:ascii="Cambria" w:hAnsi="Cambria" w:cs="Aharoni"/>
          <w:b/>
          <w:color w:val="2E74B5"/>
          <w:sz w:val="22"/>
          <w:szCs w:val="22"/>
        </w:rPr>
      </w:pPr>
    </w:p>
    <w:p w14:paraId="44DC8E38" w14:textId="77777777" w:rsidR="006A4C64" w:rsidRDefault="006A4C64" w:rsidP="006A4C64">
      <w:pPr>
        <w:spacing w:after="0" w:line="240" w:lineRule="auto"/>
        <w:ind w:right="333"/>
        <w:rPr>
          <w:rFonts w:ascii="Arial" w:hAnsi="Arial" w:cs="Arial"/>
          <w:sz w:val="24"/>
          <w:szCs w:val="24"/>
        </w:rPr>
      </w:pPr>
    </w:p>
    <w:p w14:paraId="5C48C26C" w14:textId="77777777" w:rsidR="006A4C64" w:rsidRDefault="006A4C64" w:rsidP="006A4C64">
      <w:pPr>
        <w:spacing w:after="0" w:line="240" w:lineRule="auto"/>
        <w:ind w:left="993" w:right="333"/>
        <w:rPr>
          <w:rFonts w:ascii="Arial" w:hAnsi="Arial" w:cs="Arial"/>
          <w:sz w:val="24"/>
          <w:szCs w:val="24"/>
        </w:rPr>
      </w:pPr>
    </w:p>
    <w:p w14:paraId="6E579F65" w14:textId="77777777" w:rsidR="006A4C64" w:rsidRDefault="006A4C64" w:rsidP="006A4C64">
      <w:pPr>
        <w:spacing w:after="0" w:line="240" w:lineRule="auto"/>
        <w:ind w:left="993" w:right="333"/>
        <w:rPr>
          <w:rFonts w:ascii="Arial" w:hAnsi="Arial" w:cs="Arial"/>
          <w:sz w:val="24"/>
          <w:szCs w:val="24"/>
        </w:rPr>
      </w:pPr>
    </w:p>
    <w:p w14:paraId="328AD0B1" w14:textId="77777777" w:rsidR="006A4C64" w:rsidRPr="00C22426" w:rsidRDefault="006A4C64" w:rsidP="006A4C64">
      <w:pPr>
        <w:spacing w:after="0" w:line="240" w:lineRule="auto"/>
        <w:ind w:left="993" w:right="333"/>
        <w:rPr>
          <w:rFonts w:ascii="Arial" w:hAnsi="Arial" w:cs="Arial"/>
          <w:sz w:val="24"/>
          <w:szCs w:val="24"/>
        </w:rPr>
      </w:pPr>
    </w:p>
    <w:p w14:paraId="1274D877" w14:textId="77777777" w:rsidR="002E3EB7" w:rsidRPr="002E3EB7" w:rsidRDefault="002E3EB7" w:rsidP="00820856">
      <w:pPr>
        <w:ind w:left="1440"/>
        <w:rPr>
          <w:rFonts w:ascii="Arial" w:hAnsi="Arial" w:cs="Arial"/>
          <w:sz w:val="24"/>
          <w:szCs w:val="24"/>
        </w:rPr>
      </w:pPr>
    </w:p>
    <w:p w14:paraId="27A10F9E" w14:textId="77777777" w:rsidR="00820856" w:rsidRDefault="00820856" w:rsidP="0075015D">
      <w:pPr>
        <w:rPr>
          <w:rFonts w:ascii="Algerian" w:hAnsi="Algerian" w:cs="Aharoni"/>
          <w:color w:val="5B9BD5" w:themeColor="accent1"/>
          <w:sz w:val="28"/>
          <w:szCs w:val="28"/>
        </w:rPr>
      </w:pPr>
    </w:p>
    <w:p w14:paraId="68E0F7B0" w14:textId="77777777" w:rsidR="00820856" w:rsidRDefault="00820856" w:rsidP="0075015D">
      <w:pPr>
        <w:rPr>
          <w:rFonts w:ascii="Algerian" w:hAnsi="Algerian" w:cs="Aharoni"/>
          <w:color w:val="5B9BD5" w:themeColor="accent1"/>
          <w:sz w:val="28"/>
          <w:szCs w:val="28"/>
        </w:rPr>
      </w:pPr>
    </w:p>
    <w:p w14:paraId="198B0C3B" w14:textId="77777777" w:rsidR="003A5A44" w:rsidRDefault="003A5A44" w:rsidP="003A5A44">
      <w:pPr>
        <w:rPr>
          <w:rFonts w:ascii="Algerian" w:hAnsi="Algerian"/>
          <w:sz w:val="40"/>
          <w:szCs w:val="40"/>
        </w:rPr>
      </w:pPr>
    </w:p>
    <w:p w14:paraId="0660FF7D" w14:textId="77777777" w:rsidR="003A5A44" w:rsidRDefault="003A5A44" w:rsidP="003A5A44"/>
    <w:p w14:paraId="52361FE6" w14:textId="77777777" w:rsidR="0009287F" w:rsidRDefault="0009287F" w:rsidP="003A5A44"/>
    <w:p w14:paraId="01728AF5" w14:textId="77777777" w:rsidR="0009287F" w:rsidRDefault="0009287F" w:rsidP="003A5A44"/>
    <w:p w14:paraId="224988A9" w14:textId="77777777" w:rsidR="0009287F" w:rsidRDefault="0009287F" w:rsidP="003A5A44"/>
    <w:p w14:paraId="7A0C82F3" w14:textId="77777777" w:rsidR="0009287F" w:rsidRDefault="0009287F" w:rsidP="003A5A44"/>
    <w:p w14:paraId="4D089B86" w14:textId="77777777" w:rsidR="0009287F" w:rsidRDefault="0009287F" w:rsidP="003A5A44"/>
    <w:p w14:paraId="5E4353D9" w14:textId="77777777" w:rsidR="0009287F" w:rsidRDefault="0009287F" w:rsidP="003A5A44"/>
    <w:p w14:paraId="57F48273" w14:textId="77777777" w:rsidR="0009287F" w:rsidRDefault="0009287F" w:rsidP="003A5A44"/>
    <w:p w14:paraId="5A3D4EB7" w14:textId="77777777" w:rsidR="003C35A6" w:rsidRDefault="003C35A6" w:rsidP="003C35A6">
      <w:pPr>
        <w:ind w:left="710"/>
        <w:jc w:val="center"/>
        <w:rPr>
          <w:rFonts w:ascii="Futura Bk BT" w:hAnsi="Futura Bk BT" w:cs="Aharoni"/>
          <w:b/>
          <w:color w:val="2E74B5"/>
          <w:szCs w:val="22"/>
          <w:u w:val="single"/>
        </w:rPr>
      </w:pPr>
      <w:r>
        <w:rPr>
          <w:rFonts w:ascii="Futura Bk BT" w:hAnsi="Futura Bk BT" w:cs="Aharoni"/>
          <w:b/>
          <w:color w:val="2E74B5"/>
          <w:szCs w:val="22"/>
          <w:u w:val="single"/>
        </w:rPr>
        <w:lastRenderedPageBreak/>
        <w:t xml:space="preserve">OBJETIVOS </w:t>
      </w:r>
      <w:r w:rsidRPr="00913FC1">
        <w:rPr>
          <w:rFonts w:ascii="Futura Bk BT" w:hAnsi="Futura Bk BT" w:cs="Aharoni"/>
          <w:b/>
          <w:color w:val="2E74B5"/>
          <w:szCs w:val="22"/>
          <w:u w:val="single"/>
        </w:rPr>
        <w:t>DEL PLAN DE</w:t>
      </w:r>
      <w:r>
        <w:rPr>
          <w:rFonts w:ascii="Futura Bk BT" w:hAnsi="Futura Bk BT" w:cs="Aharoni"/>
          <w:b/>
          <w:color w:val="2E74B5"/>
          <w:szCs w:val="22"/>
          <w:u w:val="single"/>
        </w:rPr>
        <w:t xml:space="preserve"> DESARROLLO PROFESIONAL DOCENTE</w:t>
      </w:r>
    </w:p>
    <w:p w14:paraId="7D01B39E" w14:textId="77777777" w:rsidR="003C35A6" w:rsidRDefault="003C35A6" w:rsidP="003C35A6">
      <w:pPr>
        <w:rPr>
          <w:rFonts w:ascii="Futura Bk BT" w:hAnsi="Futura Bk BT" w:cs="Aharoni"/>
          <w:b/>
          <w:color w:val="2E74B5"/>
          <w:szCs w:val="22"/>
          <w:u w:val="single"/>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6"/>
        <w:gridCol w:w="4090"/>
        <w:gridCol w:w="2424"/>
      </w:tblGrid>
      <w:tr w:rsidR="003C35A6" w:rsidRPr="0019506B" w14:paraId="3375F94B" w14:textId="77777777" w:rsidTr="006579D6">
        <w:tc>
          <w:tcPr>
            <w:tcW w:w="2856" w:type="dxa"/>
            <w:shd w:val="clear" w:color="auto" w:fill="FFFF00"/>
          </w:tcPr>
          <w:p w14:paraId="4554BF3E" w14:textId="77777777" w:rsidR="003C35A6" w:rsidRPr="0019506B" w:rsidRDefault="003C35A6" w:rsidP="006579D6">
            <w:pPr>
              <w:jc w:val="center"/>
              <w:rPr>
                <w:rFonts w:ascii="Futura Bk BT" w:hAnsi="Futura Bk BT" w:cs="Aharoni"/>
                <w:b/>
                <w:szCs w:val="22"/>
              </w:rPr>
            </w:pPr>
            <w:r w:rsidRPr="0019506B">
              <w:rPr>
                <w:rFonts w:ascii="Futura Bk BT" w:hAnsi="Futura Bk BT" w:cs="Aharoni"/>
                <w:b/>
                <w:szCs w:val="22"/>
              </w:rPr>
              <w:t>OBJETIVOS</w:t>
            </w:r>
          </w:p>
        </w:tc>
        <w:tc>
          <w:tcPr>
            <w:tcW w:w="4090" w:type="dxa"/>
            <w:shd w:val="clear" w:color="auto" w:fill="FFFF00"/>
          </w:tcPr>
          <w:p w14:paraId="5F397754" w14:textId="77777777" w:rsidR="003C35A6" w:rsidRPr="0019506B" w:rsidRDefault="003C35A6" w:rsidP="006579D6">
            <w:pPr>
              <w:jc w:val="center"/>
              <w:rPr>
                <w:rFonts w:ascii="Futura Bk BT" w:hAnsi="Futura Bk BT" w:cs="Aharoni"/>
                <w:b/>
                <w:szCs w:val="22"/>
              </w:rPr>
            </w:pPr>
            <w:r w:rsidRPr="0019506B">
              <w:rPr>
                <w:rFonts w:ascii="Futura Bk BT" w:hAnsi="Futura Bk BT" w:cs="Aharoni"/>
                <w:b/>
                <w:szCs w:val="22"/>
              </w:rPr>
              <w:t>METAS</w:t>
            </w:r>
          </w:p>
        </w:tc>
        <w:tc>
          <w:tcPr>
            <w:tcW w:w="2424" w:type="dxa"/>
            <w:shd w:val="clear" w:color="auto" w:fill="FFFF00"/>
          </w:tcPr>
          <w:p w14:paraId="3AA3A822" w14:textId="77777777" w:rsidR="003C35A6" w:rsidRPr="0019506B" w:rsidRDefault="003C35A6" w:rsidP="006579D6">
            <w:pPr>
              <w:jc w:val="center"/>
              <w:rPr>
                <w:rFonts w:ascii="Futura Bk BT" w:hAnsi="Futura Bk BT" w:cs="Aharoni"/>
                <w:b/>
                <w:szCs w:val="22"/>
              </w:rPr>
            </w:pPr>
            <w:r w:rsidRPr="0019506B">
              <w:rPr>
                <w:rFonts w:ascii="Futura Bk BT" w:hAnsi="Futura Bk BT" w:cs="Aharoni"/>
                <w:b/>
                <w:szCs w:val="22"/>
              </w:rPr>
              <w:t>ACCIONES</w:t>
            </w:r>
          </w:p>
        </w:tc>
      </w:tr>
      <w:tr w:rsidR="003C35A6" w:rsidRPr="0019506B" w14:paraId="4D028C19" w14:textId="77777777" w:rsidTr="006579D6">
        <w:tc>
          <w:tcPr>
            <w:tcW w:w="2856" w:type="dxa"/>
            <w:shd w:val="clear" w:color="auto" w:fill="auto"/>
          </w:tcPr>
          <w:p w14:paraId="4FE97D06" w14:textId="77777777" w:rsidR="003C35A6" w:rsidRPr="003C35A6" w:rsidRDefault="003C35A6" w:rsidP="006579D6">
            <w:pPr>
              <w:shd w:val="clear" w:color="auto" w:fill="FFFFFF"/>
              <w:rPr>
                <w:rFonts w:ascii="Arial" w:hAnsi="Arial" w:cs="Arial"/>
                <w:sz w:val="22"/>
                <w:szCs w:val="22"/>
              </w:rPr>
            </w:pPr>
            <w:r w:rsidRPr="003C35A6">
              <w:rPr>
                <w:rFonts w:ascii="Arial" w:hAnsi="Arial" w:cs="Arial"/>
                <w:sz w:val="22"/>
                <w:szCs w:val="22"/>
              </w:rPr>
              <w:t>Instalar modalidades de trabajo docente, de aprendizaje y desarrollo profesional colectivo, colaborativo y horizontal que otorguen a los docentes crecientes niveles de autonomía profesional.</w:t>
            </w:r>
          </w:p>
          <w:p w14:paraId="4B6E33A8" w14:textId="77777777" w:rsidR="003C35A6" w:rsidRDefault="003C35A6" w:rsidP="006579D6">
            <w:pPr>
              <w:shd w:val="clear" w:color="auto" w:fill="FFFFFF"/>
              <w:ind w:left="1128"/>
            </w:pPr>
          </w:p>
          <w:p w14:paraId="5DC0A41F" w14:textId="77777777" w:rsidR="003C35A6" w:rsidRPr="003C35A6" w:rsidRDefault="003C35A6" w:rsidP="006579D6">
            <w:pPr>
              <w:shd w:val="clear" w:color="auto" w:fill="FFFFFF"/>
              <w:rPr>
                <w:rFonts w:ascii="Arial" w:hAnsi="Arial" w:cs="Arial"/>
                <w:sz w:val="22"/>
                <w:szCs w:val="22"/>
              </w:rPr>
            </w:pPr>
            <w:r w:rsidRPr="003C35A6">
              <w:rPr>
                <w:rFonts w:ascii="Arial" w:hAnsi="Arial" w:cs="Arial"/>
                <w:sz w:val="22"/>
                <w:szCs w:val="22"/>
              </w:rPr>
              <w:t>Potenciar espacios y dispositivos de desarrollo profesional docente que permitan fortalecer las prácticas docentes en lo conceptual, instrumental y profesional, y contribuir al desarrollo/ profundización de los conocimientos, actitudes y procedimientos necesarios para su quehacer pedagógico.</w:t>
            </w:r>
          </w:p>
          <w:p w14:paraId="42652F46" w14:textId="77777777" w:rsidR="003C35A6" w:rsidRPr="0019506B" w:rsidRDefault="003C35A6" w:rsidP="006579D6">
            <w:pPr>
              <w:tabs>
                <w:tab w:val="left" w:pos="426"/>
              </w:tabs>
              <w:rPr>
                <w:rFonts w:ascii="Cambria" w:hAnsi="Cambria" w:cs="Aharoni"/>
                <w:b/>
                <w:color w:val="2E74B5"/>
              </w:rPr>
            </w:pPr>
          </w:p>
          <w:p w14:paraId="3ED36D7E" w14:textId="77777777" w:rsidR="003C35A6" w:rsidRPr="003C35A6" w:rsidRDefault="003C35A6" w:rsidP="006579D6">
            <w:pPr>
              <w:shd w:val="clear" w:color="auto" w:fill="FFFFFF"/>
              <w:spacing w:after="300"/>
              <w:rPr>
                <w:rFonts w:ascii="Arial" w:hAnsi="Arial" w:cs="Arial"/>
                <w:sz w:val="22"/>
                <w:szCs w:val="22"/>
                <w:lang w:val="es-CL" w:eastAsia="es-CL"/>
              </w:rPr>
            </w:pPr>
            <w:r w:rsidRPr="003C35A6">
              <w:rPr>
                <w:rFonts w:ascii="Arial" w:hAnsi="Arial" w:cs="Arial"/>
                <w:sz w:val="22"/>
                <w:szCs w:val="22"/>
                <w:lang w:eastAsia="es-CL"/>
              </w:rPr>
              <w:t>P</w:t>
            </w:r>
            <w:proofErr w:type="spellStart"/>
            <w:r w:rsidRPr="003C35A6">
              <w:rPr>
                <w:rFonts w:ascii="Arial" w:hAnsi="Arial" w:cs="Arial"/>
                <w:sz w:val="22"/>
                <w:szCs w:val="22"/>
                <w:lang w:val="es-CL" w:eastAsia="es-CL"/>
              </w:rPr>
              <w:t>romoción</w:t>
            </w:r>
            <w:proofErr w:type="spellEnd"/>
            <w:r w:rsidRPr="003C35A6">
              <w:rPr>
                <w:rFonts w:ascii="Arial" w:hAnsi="Arial" w:cs="Arial"/>
                <w:sz w:val="22"/>
                <w:szCs w:val="22"/>
                <w:lang w:val="es-CL" w:eastAsia="es-CL"/>
              </w:rPr>
              <w:t xml:space="preserve"> del trabajo colaborativo y la retroalimentación pedagógica docente, que permita elevar los niveles de aprendizaje de los estudiantes, contribuyendo al logro de los objetivos planteados en el PEI, y la incorporación de los sellos institucionales en toda la comunidad.</w:t>
            </w:r>
          </w:p>
          <w:p w14:paraId="501C452D" w14:textId="77777777" w:rsidR="003C35A6" w:rsidRDefault="003C35A6" w:rsidP="006579D6">
            <w:pPr>
              <w:shd w:val="clear" w:color="auto" w:fill="FFFFFF"/>
              <w:rPr>
                <w:rFonts w:ascii="Cambria" w:hAnsi="Cambria"/>
              </w:rPr>
            </w:pPr>
          </w:p>
          <w:p w14:paraId="6796B759" w14:textId="77777777" w:rsidR="003C35A6" w:rsidRDefault="003C35A6" w:rsidP="006579D6">
            <w:pPr>
              <w:shd w:val="clear" w:color="auto" w:fill="FFFFFF"/>
              <w:rPr>
                <w:rFonts w:ascii="Cambria" w:hAnsi="Cambria"/>
              </w:rPr>
            </w:pPr>
          </w:p>
          <w:p w14:paraId="1C04AFAB" w14:textId="77777777" w:rsidR="003C35A6" w:rsidRDefault="003C35A6" w:rsidP="006579D6">
            <w:pPr>
              <w:shd w:val="clear" w:color="auto" w:fill="FFFFFF"/>
              <w:rPr>
                <w:rFonts w:ascii="Cambria" w:hAnsi="Cambria"/>
              </w:rPr>
            </w:pPr>
          </w:p>
          <w:p w14:paraId="7AD400E5" w14:textId="77777777" w:rsidR="003C35A6" w:rsidRPr="003C35A6" w:rsidRDefault="003C35A6" w:rsidP="006579D6">
            <w:pPr>
              <w:shd w:val="clear" w:color="auto" w:fill="FFFFFF"/>
              <w:rPr>
                <w:rFonts w:ascii="Arial" w:hAnsi="Arial" w:cs="Arial"/>
                <w:sz w:val="22"/>
                <w:szCs w:val="22"/>
              </w:rPr>
            </w:pPr>
            <w:r w:rsidRPr="003C35A6">
              <w:rPr>
                <w:rFonts w:ascii="Arial" w:hAnsi="Arial" w:cs="Arial"/>
                <w:sz w:val="22"/>
                <w:szCs w:val="22"/>
              </w:rPr>
              <w:t xml:space="preserve">Valorar la práctica y experiencia de los docentes como fuente de conocimiento, análisis, reflexión, aprendizaje, punto de partida y anclaje ineludible de la formación continua. </w:t>
            </w:r>
          </w:p>
          <w:p w14:paraId="32333FDD" w14:textId="77777777" w:rsidR="003C35A6" w:rsidRPr="0019506B" w:rsidRDefault="003C35A6" w:rsidP="006579D6">
            <w:pPr>
              <w:rPr>
                <w:rFonts w:ascii="Futura Bk BT" w:hAnsi="Futura Bk BT" w:cs="Aharoni"/>
                <w:b/>
                <w:color w:val="2E74B5"/>
                <w:szCs w:val="22"/>
                <w:u w:val="single"/>
              </w:rPr>
            </w:pPr>
          </w:p>
        </w:tc>
        <w:tc>
          <w:tcPr>
            <w:tcW w:w="4090" w:type="dxa"/>
            <w:shd w:val="clear" w:color="auto" w:fill="auto"/>
          </w:tcPr>
          <w:p w14:paraId="7325BFB3" w14:textId="77777777" w:rsidR="003C35A6" w:rsidRPr="003C35A6" w:rsidRDefault="003C35A6" w:rsidP="006579D6">
            <w:pPr>
              <w:rPr>
                <w:rFonts w:ascii="Arial" w:hAnsi="Arial" w:cs="Arial"/>
                <w:sz w:val="22"/>
                <w:szCs w:val="22"/>
              </w:rPr>
            </w:pPr>
            <w:r w:rsidRPr="003C35A6">
              <w:rPr>
                <w:rFonts w:ascii="Arial" w:hAnsi="Arial" w:cs="Arial"/>
                <w:sz w:val="22"/>
                <w:szCs w:val="22"/>
              </w:rPr>
              <w:lastRenderedPageBreak/>
              <w:t>Entre los meses de marzo a diciembre, el 100% de docentes participan en reuniones de Articulación entre los niveles Parvulario y Básico como también entre el nivel Básico y Medio, en donde se realizaran análisis de las prácticas pedagógicas.</w:t>
            </w:r>
          </w:p>
          <w:p w14:paraId="0A381BA2" w14:textId="77777777" w:rsidR="003C35A6" w:rsidRPr="003C35A6" w:rsidRDefault="003C35A6" w:rsidP="006579D6">
            <w:pPr>
              <w:rPr>
                <w:rFonts w:ascii="Futura Bk BT" w:hAnsi="Futura Bk BT" w:cs="Aharoni"/>
                <w:sz w:val="22"/>
                <w:szCs w:val="22"/>
              </w:rPr>
            </w:pPr>
          </w:p>
          <w:p w14:paraId="2588D505" w14:textId="77777777" w:rsidR="003C35A6" w:rsidRDefault="003C35A6" w:rsidP="006579D6">
            <w:pPr>
              <w:rPr>
                <w:rFonts w:ascii="Futura Bk BT" w:hAnsi="Futura Bk BT" w:cs="Aharoni"/>
                <w:szCs w:val="22"/>
              </w:rPr>
            </w:pPr>
          </w:p>
          <w:p w14:paraId="0D60D904" w14:textId="77777777" w:rsidR="003C35A6" w:rsidRPr="003C35A6" w:rsidRDefault="003C35A6" w:rsidP="006579D6">
            <w:pPr>
              <w:rPr>
                <w:rFonts w:ascii="Arial" w:hAnsi="Arial" w:cs="Arial"/>
                <w:sz w:val="22"/>
                <w:szCs w:val="22"/>
              </w:rPr>
            </w:pPr>
            <w:r w:rsidRPr="003C35A6">
              <w:rPr>
                <w:rFonts w:ascii="Arial" w:hAnsi="Arial" w:cs="Arial"/>
                <w:sz w:val="22"/>
                <w:szCs w:val="22"/>
              </w:rPr>
              <w:t xml:space="preserve">Entre los meses de marzo a diciembre, el 100% de docentes participa de desarrollo/ actualización/ profundización de capacidades profesionales, a través de la realización de un perfeccionamiento internos.     </w:t>
            </w:r>
          </w:p>
          <w:p w14:paraId="57722AC5" w14:textId="77777777" w:rsidR="003C35A6" w:rsidRPr="003C35A6" w:rsidRDefault="003C35A6" w:rsidP="006579D6">
            <w:pPr>
              <w:rPr>
                <w:rFonts w:ascii="Arial" w:hAnsi="Arial" w:cs="Arial"/>
                <w:sz w:val="22"/>
                <w:szCs w:val="22"/>
              </w:rPr>
            </w:pPr>
            <w:r w:rsidRPr="003C35A6">
              <w:rPr>
                <w:rFonts w:ascii="Arial" w:hAnsi="Arial" w:cs="Arial"/>
                <w:sz w:val="22"/>
                <w:szCs w:val="22"/>
              </w:rPr>
              <w:t>Talleres de capacitación internas</w:t>
            </w:r>
          </w:p>
          <w:p w14:paraId="51DFA9DF" w14:textId="77777777" w:rsidR="003C35A6" w:rsidRPr="0019506B" w:rsidRDefault="003C35A6" w:rsidP="006579D6">
            <w:pPr>
              <w:rPr>
                <w:rFonts w:ascii="Futura Bk BT" w:hAnsi="Futura Bk BT" w:cs="Aharoni"/>
                <w:szCs w:val="22"/>
              </w:rPr>
            </w:pPr>
          </w:p>
          <w:p w14:paraId="0C84B5D8" w14:textId="77777777" w:rsidR="003C35A6" w:rsidRPr="0019506B" w:rsidRDefault="003C35A6" w:rsidP="006579D6">
            <w:pPr>
              <w:rPr>
                <w:rFonts w:ascii="Futura Bk BT" w:hAnsi="Futura Bk BT" w:cs="Aharoni"/>
                <w:szCs w:val="22"/>
              </w:rPr>
            </w:pPr>
          </w:p>
          <w:p w14:paraId="5A40CD2C" w14:textId="77777777" w:rsidR="003C35A6" w:rsidRDefault="003C35A6" w:rsidP="006579D6">
            <w:pPr>
              <w:rPr>
                <w:rFonts w:ascii="Futura Bk BT" w:hAnsi="Futura Bk BT" w:cs="Aharoni"/>
                <w:szCs w:val="22"/>
              </w:rPr>
            </w:pPr>
          </w:p>
          <w:p w14:paraId="030C098C" w14:textId="77777777" w:rsidR="003C35A6" w:rsidRPr="0019506B" w:rsidRDefault="003C35A6" w:rsidP="006579D6">
            <w:pPr>
              <w:rPr>
                <w:rFonts w:ascii="Futura Bk BT" w:hAnsi="Futura Bk BT" w:cs="Aharoni"/>
                <w:szCs w:val="22"/>
              </w:rPr>
            </w:pPr>
          </w:p>
          <w:p w14:paraId="7FD6FD4C" w14:textId="77777777" w:rsidR="003C35A6" w:rsidRPr="003C35A6" w:rsidRDefault="003C35A6" w:rsidP="006579D6">
            <w:pPr>
              <w:rPr>
                <w:rFonts w:ascii="Arial" w:hAnsi="Arial" w:cs="Arial"/>
                <w:sz w:val="22"/>
                <w:szCs w:val="22"/>
              </w:rPr>
            </w:pPr>
            <w:r w:rsidRPr="003C35A6">
              <w:rPr>
                <w:rFonts w:ascii="Arial" w:hAnsi="Arial" w:cs="Arial"/>
                <w:sz w:val="22"/>
                <w:szCs w:val="22"/>
              </w:rPr>
              <w:t>Durante los meses de marzo a diciembre semestre el 100% de los docentes en la institución recibe acompañamiento en el aula por parte del equipo de gestión.</w:t>
            </w:r>
          </w:p>
          <w:p w14:paraId="75C04AB7" w14:textId="77777777" w:rsidR="003C35A6" w:rsidRDefault="003C35A6" w:rsidP="006579D6">
            <w:pPr>
              <w:rPr>
                <w:rFonts w:ascii="Futura Bk BT" w:hAnsi="Futura Bk BT" w:cs="Aharoni"/>
                <w:szCs w:val="22"/>
              </w:rPr>
            </w:pPr>
          </w:p>
          <w:p w14:paraId="6CFF33DB" w14:textId="77777777" w:rsidR="003C35A6" w:rsidRDefault="003C35A6" w:rsidP="006579D6">
            <w:pPr>
              <w:rPr>
                <w:rFonts w:ascii="Futura Bk BT" w:hAnsi="Futura Bk BT" w:cs="Aharoni"/>
                <w:szCs w:val="22"/>
              </w:rPr>
            </w:pPr>
          </w:p>
          <w:p w14:paraId="15754F9F" w14:textId="77777777" w:rsidR="003C35A6" w:rsidRDefault="003C35A6" w:rsidP="006579D6">
            <w:pPr>
              <w:rPr>
                <w:rFonts w:ascii="Futura Bk BT" w:hAnsi="Futura Bk BT" w:cs="Aharoni"/>
                <w:szCs w:val="22"/>
              </w:rPr>
            </w:pPr>
          </w:p>
          <w:p w14:paraId="507C525D" w14:textId="77777777" w:rsidR="003C35A6" w:rsidRDefault="003C35A6" w:rsidP="006579D6">
            <w:pPr>
              <w:rPr>
                <w:rFonts w:ascii="Futura Bk BT" w:hAnsi="Futura Bk BT" w:cs="Aharoni"/>
                <w:szCs w:val="22"/>
              </w:rPr>
            </w:pPr>
          </w:p>
          <w:p w14:paraId="4C709E30" w14:textId="77777777" w:rsidR="003C35A6" w:rsidRDefault="003C35A6" w:rsidP="006579D6">
            <w:pPr>
              <w:rPr>
                <w:rFonts w:ascii="Futura Bk BT" w:hAnsi="Futura Bk BT" w:cs="Aharoni"/>
                <w:szCs w:val="22"/>
              </w:rPr>
            </w:pPr>
          </w:p>
          <w:p w14:paraId="17718091" w14:textId="77777777" w:rsidR="003C35A6" w:rsidRDefault="003C35A6" w:rsidP="006579D6">
            <w:pPr>
              <w:rPr>
                <w:rFonts w:ascii="Futura Bk BT" w:hAnsi="Futura Bk BT" w:cs="Aharoni"/>
                <w:szCs w:val="22"/>
              </w:rPr>
            </w:pPr>
          </w:p>
          <w:p w14:paraId="785DE814" w14:textId="77777777" w:rsidR="003C35A6" w:rsidRDefault="003C35A6" w:rsidP="006579D6">
            <w:pPr>
              <w:rPr>
                <w:rFonts w:ascii="Futura Bk BT" w:hAnsi="Futura Bk BT" w:cs="Aharoni"/>
                <w:szCs w:val="22"/>
              </w:rPr>
            </w:pPr>
          </w:p>
          <w:p w14:paraId="459D4A51" w14:textId="77777777" w:rsidR="003C35A6" w:rsidRPr="003C35A6" w:rsidRDefault="003C35A6" w:rsidP="006579D6">
            <w:pPr>
              <w:rPr>
                <w:rFonts w:ascii="Arial" w:hAnsi="Arial" w:cs="Arial"/>
                <w:sz w:val="22"/>
                <w:szCs w:val="22"/>
              </w:rPr>
            </w:pPr>
            <w:r w:rsidRPr="003C35A6">
              <w:rPr>
                <w:rFonts w:ascii="Arial" w:hAnsi="Arial" w:cs="Arial"/>
                <w:sz w:val="22"/>
                <w:szCs w:val="22"/>
              </w:rPr>
              <w:t>Durante los meses de marzo a diciembre  el 100% de los docentes analizaran y reflexionaran el desarrollo de  prácticas docentes efectivas   y de logros en las mediciones estandarizadas.</w:t>
            </w:r>
          </w:p>
          <w:p w14:paraId="3E38D36D" w14:textId="77777777" w:rsidR="003C35A6" w:rsidRPr="0019506B" w:rsidRDefault="003C35A6" w:rsidP="006579D6">
            <w:pPr>
              <w:rPr>
                <w:rFonts w:ascii="Futura Bk BT" w:hAnsi="Futura Bk BT" w:cs="Aharoni"/>
                <w:b/>
                <w:color w:val="2E74B5"/>
                <w:szCs w:val="22"/>
                <w:u w:val="single"/>
              </w:rPr>
            </w:pPr>
          </w:p>
        </w:tc>
        <w:tc>
          <w:tcPr>
            <w:tcW w:w="2424" w:type="dxa"/>
            <w:shd w:val="clear" w:color="auto" w:fill="auto"/>
          </w:tcPr>
          <w:p w14:paraId="2513D9CF" w14:textId="77777777" w:rsidR="003C35A6" w:rsidRPr="003C35A6" w:rsidRDefault="003C35A6" w:rsidP="006579D6">
            <w:pPr>
              <w:rPr>
                <w:rFonts w:ascii="Arial" w:hAnsi="Arial" w:cs="Arial"/>
                <w:sz w:val="22"/>
                <w:szCs w:val="22"/>
              </w:rPr>
            </w:pPr>
            <w:r w:rsidRPr="003C35A6">
              <w:rPr>
                <w:rFonts w:ascii="Arial" w:hAnsi="Arial" w:cs="Arial"/>
                <w:sz w:val="22"/>
                <w:szCs w:val="22"/>
              </w:rPr>
              <w:lastRenderedPageBreak/>
              <w:t>Articulaciones colectivas entre docentes, educadores y equipo PIE.</w:t>
            </w:r>
          </w:p>
          <w:p w14:paraId="0597B28B" w14:textId="77777777" w:rsidR="003C35A6" w:rsidRPr="003C35A6" w:rsidRDefault="003C35A6" w:rsidP="006579D6">
            <w:pPr>
              <w:rPr>
                <w:rFonts w:ascii="Arial" w:hAnsi="Arial" w:cs="Arial"/>
                <w:sz w:val="22"/>
                <w:szCs w:val="22"/>
              </w:rPr>
            </w:pPr>
            <w:r w:rsidRPr="003C35A6">
              <w:rPr>
                <w:rFonts w:ascii="Arial" w:hAnsi="Arial" w:cs="Arial"/>
                <w:sz w:val="22"/>
                <w:szCs w:val="22"/>
              </w:rPr>
              <w:t xml:space="preserve">Actualización/perfeccionamiento interno en un área específica. </w:t>
            </w:r>
          </w:p>
          <w:p w14:paraId="27A937E5" w14:textId="77777777" w:rsidR="003C35A6" w:rsidRPr="003C35A6" w:rsidRDefault="003C35A6" w:rsidP="006579D6">
            <w:pPr>
              <w:rPr>
                <w:rFonts w:ascii="Arial" w:hAnsi="Arial" w:cs="Arial"/>
                <w:sz w:val="22"/>
                <w:szCs w:val="22"/>
              </w:rPr>
            </w:pPr>
          </w:p>
          <w:p w14:paraId="21D204EA" w14:textId="77777777" w:rsidR="003C35A6" w:rsidRPr="003C35A6" w:rsidRDefault="003C35A6" w:rsidP="006579D6">
            <w:pPr>
              <w:rPr>
                <w:rFonts w:ascii="Arial" w:hAnsi="Arial" w:cs="Arial"/>
                <w:sz w:val="22"/>
                <w:szCs w:val="22"/>
              </w:rPr>
            </w:pPr>
          </w:p>
          <w:p w14:paraId="11134BBE" w14:textId="77777777" w:rsidR="003C35A6" w:rsidRPr="003C35A6" w:rsidRDefault="003C35A6" w:rsidP="006579D6">
            <w:pPr>
              <w:rPr>
                <w:rFonts w:ascii="Arial" w:hAnsi="Arial" w:cs="Arial"/>
                <w:sz w:val="22"/>
                <w:szCs w:val="22"/>
              </w:rPr>
            </w:pPr>
            <w:r w:rsidRPr="003C35A6">
              <w:rPr>
                <w:rFonts w:ascii="Arial" w:hAnsi="Arial" w:cs="Arial"/>
                <w:sz w:val="22"/>
                <w:szCs w:val="22"/>
              </w:rPr>
              <w:t>Realización de talleres realizados por nuestros docentes.</w:t>
            </w:r>
          </w:p>
          <w:p w14:paraId="2C4D7D7C" w14:textId="77777777" w:rsidR="003C35A6" w:rsidRPr="003C35A6" w:rsidRDefault="003C35A6" w:rsidP="006579D6">
            <w:pPr>
              <w:rPr>
                <w:rFonts w:ascii="Arial" w:hAnsi="Arial" w:cs="Arial"/>
                <w:sz w:val="22"/>
                <w:szCs w:val="22"/>
              </w:rPr>
            </w:pPr>
            <w:r w:rsidRPr="003C35A6">
              <w:rPr>
                <w:rFonts w:ascii="Arial" w:hAnsi="Arial" w:cs="Arial"/>
                <w:sz w:val="22"/>
                <w:szCs w:val="22"/>
              </w:rPr>
              <w:t>Talleres de autocuidado</w:t>
            </w:r>
          </w:p>
          <w:p w14:paraId="33D3C022" w14:textId="77777777" w:rsidR="003C35A6" w:rsidRPr="003C35A6" w:rsidRDefault="003C35A6" w:rsidP="006579D6">
            <w:pPr>
              <w:rPr>
                <w:rFonts w:ascii="Arial" w:hAnsi="Arial" w:cs="Arial"/>
                <w:sz w:val="22"/>
                <w:szCs w:val="22"/>
              </w:rPr>
            </w:pPr>
          </w:p>
          <w:p w14:paraId="5D7EBA22" w14:textId="77777777" w:rsidR="003C35A6" w:rsidRDefault="003C35A6" w:rsidP="006579D6">
            <w:pPr>
              <w:rPr>
                <w:rFonts w:ascii="Futura Bk BT" w:hAnsi="Futura Bk BT" w:cs="Aharoni"/>
                <w:szCs w:val="22"/>
              </w:rPr>
            </w:pPr>
          </w:p>
          <w:p w14:paraId="61B785C3" w14:textId="77777777" w:rsidR="003C35A6" w:rsidRDefault="003C35A6" w:rsidP="006579D6">
            <w:pPr>
              <w:rPr>
                <w:rFonts w:ascii="Futura Bk BT" w:hAnsi="Futura Bk BT" w:cs="Aharoni"/>
                <w:szCs w:val="22"/>
              </w:rPr>
            </w:pPr>
          </w:p>
          <w:p w14:paraId="58937AC1" w14:textId="77777777" w:rsidR="003C35A6" w:rsidRDefault="003C35A6" w:rsidP="006579D6">
            <w:pPr>
              <w:rPr>
                <w:rFonts w:ascii="Futura Bk BT" w:hAnsi="Futura Bk BT" w:cs="Aharoni"/>
                <w:szCs w:val="22"/>
              </w:rPr>
            </w:pPr>
          </w:p>
          <w:p w14:paraId="2CD9340D" w14:textId="77777777" w:rsidR="003C35A6" w:rsidRDefault="003C35A6" w:rsidP="006579D6">
            <w:pPr>
              <w:rPr>
                <w:rFonts w:ascii="Futura Bk BT" w:hAnsi="Futura Bk BT" w:cs="Aharoni"/>
                <w:szCs w:val="22"/>
              </w:rPr>
            </w:pPr>
          </w:p>
          <w:p w14:paraId="23AEACD1" w14:textId="77777777" w:rsidR="003C35A6" w:rsidRDefault="003C35A6" w:rsidP="006579D6">
            <w:pPr>
              <w:rPr>
                <w:rFonts w:ascii="Futura Bk BT" w:hAnsi="Futura Bk BT" w:cs="Aharoni"/>
                <w:szCs w:val="22"/>
              </w:rPr>
            </w:pPr>
          </w:p>
          <w:p w14:paraId="7F289C72" w14:textId="77777777" w:rsidR="003C35A6" w:rsidRPr="003C35A6" w:rsidRDefault="003C35A6" w:rsidP="006579D6">
            <w:pPr>
              <w:rPr>
                <w:rFonts w:ascii="Arial" w:hAnsi="Arial" w:cs="Arial"/>
                <w:sz w:val="22"/>
                <w:szCs w:val="22"/>
              </w:rPr>
            </w:pPr>
            <w:r w:rsidRPr="003C35A6">
              <w:rPr>
                <w:rFonts w:ascii="Arial" w:hAnsi="Arial" w:cs="Arial"/>
                <w:sz w:val="22"/>
                <w:szCs w:val="22"/>
              </w:rPr>
              <w:t>Acompañamiento al aula</w:t>
            </w:r>
          </w:p>
          <w:p w14:paraId="5406CF67" w14:textId="77777777" w:rsidR="003C35A6" w:rsidRDefault="003C35A6" w:rsidP="006579D6">
            <w:pPr>
              <w:rPr>
                <w:rFonts w:ascii="Futura Bk BT" w:hAnsi="Futura Bk BT" w:cs="Aharoni"/>
                <w:szCs w:val="22"/>
              </w:rPr>
            </w:pPr>
          </w:p>
          <w:p w14:paraId="244F845A" w14:textId="77777777" w:rsidR="003C35A6" w:rsidRDefault="003C35A6" w:rsidP="006579D6">
            <w:pPr>
              <w:rPr>
                <w:rFonts w:ascii="Futura Bk BT" w:hAnsi="Futura Bk BT" w:cs="Aharoni"/>
                <w:szCs w:val="22"/>
              </w:rPr>
            </w:pPr>
          </w:p>
          <w:p w14:paraId="199533AF" w14:textId="77777777" w:rsidR="003C35A6" w:rsidRDefault="003C35A6" w:rsidP="006579D6">
            <w:pPr>
              <w:rPr>
                <w:rFonts w:ascii="Futura Bk BT" w:hAnsi="Futura Bk BT" w:cs="Aharoni"/>
                <w:szCs w:val="22"/>
              </w:rPr>
            </w:pPr>
          </w:p>
          <w:p w14:paraId="0BEC82E4" w14:textId="77777777" w:rsidR="003C35A6" w:rsidRDefault="003C35A6" w:rsidP="006579D6">
            <w:pPr>
              <w:rPr>
                <w:rFonts w:ascii="Futura Bk BT" w:hAnsi="Futura Bk BT" w:cs="Aharoni"/>
                <w:szCs w:val="22"/>
              </w:rPr>
            </w:pPr>
          </w:p>
          <w:p w14:paraId="0B660ECB" w14:textId="77777777" w:rsidR="003C35A6" w:rsidRDefault="003C35A6" w:rsidP="006579D6">
            <w:pPr>
              <w:rPr>
                <w:rFonts w:ascii="Futura Bk BT" w:hAnsi="Futura Bk BT" w:cs="Aharoni"/>
                <w:szCs w:val="22"/>
              </w:rPr>
            </w:pPr>
          </w:p>
          <w:p w14:paraId="65522A6E" w14:textId="77777777" w:rsidR="003C35A6" w:rsidRDefault="003C35A6" w:rsidP="006579D6">
            <w:pPr>
              <w:rPr>
                <w:rFonts w:ascii="Futura Bk BT" w:hAnsi="Futura Bk BT" w:cs="Aharoni"/>
                <w:szCs w:val="22"/>
              </w:rPr>
            </w:pPr>
          </w:p>
          <w:p w14:paraId="1C32B001" w14:textId="77777777" w:rsidR="003C35A6" w:rsidRDefault="003C35A6" w:rsidP="006579D6">
            <w:pPr>
              <w:rPr>
                <w:rFonts w:ascii="Futura Bk BT" w:hAnsi="Futura Bk BT" w:cs="Aharoni"/>
                <w:szCs w:val="22"/>
              </w:rPr>
            </w:pPr>
          </w:p>
          <w:p w14:paraId="5F96DB5F" w14:textId="77777777" w:rsidR="003C35A6" w:rsidRDefault="003C35A6" w:rsidP="006579D6">
            <w:pPr>
              <w:rPr>
                <w:rFonts w:ascii="Futura Bk BT" w:hAnsi="Futura Bk BT" w:cs="Aharoni"/>
                <w:szCs w:val="22"/>
              </w:rPr>
            </w:pPr>
          </w:p>
          <w:p w14:paraId="396AB084" w14:textId="77777777" w:rsidR="003C35A6" w:rsidRPr="003C35A6" w:rsidRDefault="003C35A6" w:rsidP="006579D6">
            <w:pPr>
              <w:rPr>
                <w:rFonts w:ascii="Arial" w:hAnsi="Arial" w:cs="Arial"/>
                <w:sz w:val="22"/>
                <w:szCs w:val="22"/>
              </w:rPr>
            </w:pPr>
            <w:r w:rsidRPr="003C35A6">
              <w:rPr>
                <w:rFonts w:ascii="Arial" w:hAnsi="Arial" w:cs="Arial"/>
                <w:sz w:val="22"/>
                <w:szCs w:val="22"/>
              </w:rPr>
              <w:t>Docentes de nuestro colegio que cuentan con estrategias efectivas.</w:t>
            </w:r>
          </w:p>
        </w:tc>
      </w:tr>
    </w:tbl>
    <w:p w14:paraId="75C5743E" w14:textId="77777777" w:rsidR="003C35A6" w:rsidRDefault="003C35A6" w:rsidP="003C35A6">
      <w:pPr>
        <w:rPr>
          <w:rFonts w:ascii="Futura Bk BT" w:hAnsi="Futura Bk BT" w:cs="Aharoni"/>
          <w:b/>
          <w:color w:val="2E74B5"/>
          <w:szCs w:val="22"/>
          <w:u w:val="single"/>
        </w:rPr>
      </w:pPr>
    </w:p>
    <w:p w14:paraId="33097492" w14:textId="77777777" w:rsidR="003C35A6" w:rsidRDefault="003C35A6" w:rsidP="003C35A6">
      <w:pPr>
        <w:rPr>
          <w:rFonts w:ascii="Futura Bk BT" w:hAnsi="Futura Bk BT" w:cs="Aharoni"/>
          <w:b/>
          <w:color w:val="2E74B5"/>
          <w:szCs w:val="22"/>
          <w:u w:val="single"/>
        </w:rPr>
      </w:pPr>
    </w:p>
    <w:p w14:paraId="0CC9DD3C" w14:textId="77777777" w:rsidR="0009287F" w:rsidRDefault="0009287F" w:rsidP="003A5A44"/>
    <w:p w14:paraId="3738F242" w14:textId="77777777" w:rsidR="00EC0F5A" w:rsidRDefault="00EC0F5A" w:rsidP="003A5A44">
      <w:pPr>
        <w:rPr>
          <w:rFonts w:ascii="Algerian" w:hAnsi="Algerian" w:cs="Arial"/>
          <w:sz w:val="28"/>
          <w:szCs w:val="28"/>
        </w:rPr>
      </w:pPr>
    </w:p>
    <w:p w14:paraId="1EB28EF1" w14:textId="77777777" w:rsidR="003C35A6" w:rsidRDefault="003C35A6" w:rsidP="003A5A44">
      <w:pPr>
        <w:rPr>
          <w:rFonts w:ascii="Algerian" w:hAnsi="Algerian" w:cs="Arial"/>
          <w:sz w:val="28"/>
          <w:szCs w:val="28"/>
        </w:rPr>
      </w:pPr>
    </w:p>
    <w:p w14:paraId="43227989" w14:textId="77777777" w:rsidR="003C35A6" w:rsidRDefault="003C35A6" w:rsidP="003A5A44">
      <w:pPr>
        <w:rPr>
          <w:rFonts w:ascii="Algerian" w:hAnsi="Algerian" w:cs="Arial"/>
          <w:sz w:val="28"/>
          <w:szCs w:val="28"/>
        </w:rPr>
      </w:pPr>
    </w:p>
    <w:p w14:paraId="1C9D4946" w14:textId="77777777" w:rsidR="003C35A6" w:rsidRDefault="003C35A6" w:rsidP="003A5A44">
      <w:pPr>
        <w:rPr>
          <w:rFonts w:ascii="Algerian" w:hAnsi="Algerian" w:cs="Arial"/>
          <w:sz w:val="28"/>
          <w:szCs w:val="28"/>
        </w:rPr>
      </w:pPr>
    </w:p>
    <w:p w14:paraId="5910C75D" w14:textId="77777777" w:rsidR="003C35A6" w:rsidRDefault="003C35A6" w:rsidP="003A5A44">
      <w:pPr>
        <w:rPr>
          <w:rFonts w:ascii="Algerian" w:hAnsi="Algerian" w:cs="Arial"/>
          <w:sz w:val="28"/>
          <w:szCs w:val="28"/>
        </w:rPr>
      </w:pPr>
    </w:p>
    <w:p w14:paraId="73BD18D1" w14:textId="77777777" w:rsidR="003C35A6" w:rsidRDefault="003C35A6" w:rsidP="003A5A44">
      <w:pPr>
        <w:rPr>
          <w:rFonts w:ascii="Algerian" w:hAnsi="Algerian" w:cs="Arial"/>
          <w:sz w:val="28"/>
          <w:szCs w:val="28"/>
        </w:rPr>
      </w:pPr>
    </w:p>
    <w:p w14:paraId="386E088E" w14:textId="77777777" w:rsidR="003C35A6" w:rsidRDefault="003C35A6" w:rsidP="003A5A44">
      <w:pPr>
        <w:rPr>
          <w:rFonts w:ascii="Algerian" w:hAnsi="Algerian" w:cs="Arial"/>
          <w:sz w:val="28"/>
          <w:szCs w:val="28"/>
        </w:rPr>
      </w:pPr>
    </w:p>
    <w:p w14:paraId="704B0886" w14:textId="77777777" w:rsidR="003C35A6" w:rsidRDefault="003C35A6" w:rsidP="003A5A44">
      <w:pPr>
        <w:rPr>
          <w:rFonts w:ascii="Algerian" w:hAnsi="Algerian" w:cs="Arial"/>
          <w:sz w:val="28"/>
          <w:szCs w:val="28"/>
        </w:rPr>
      </w:pPr>
    </w:p>
    <w:p w14:paraId="0992EDD3" w14:textId="77777777" w:rsidR="003C35A6" w:rsidRDefault="003C35A6" w:rsidP="003A5A44">
      <w:pPr>
        <w:rPr>
          <w:rFonts w:ascii="Algerian" w:hAnsi="Algerian" w:cs="Arial"/>
          <w:sz w:val="28"/>
          <w:szCs w:val="28"/>
        </w:rPr>
      </w:pPr>
    </w:p>
    <w:p w14:paraId="64BA75EA" w14:textId="77777777" w:rsidR="003C35A6" w:rsidRDefault="003C35A6" w:rsidP="003A5A44">
      <w:pPr>
        <w:rPr>
          <w:rFonts w:ascii="Algerian" w:hAnsi="Algerian" w:cs="Arial"/>
          <w:sz w:val="28"/>
          <w:szCs w:val="28"/>
        </w:rPr>
      </w:pPr>
    </w:p>
    <w:p w14:paraId="604A9009" w14:textId="77777777" w:rsidR="003C35A6" w:rsidRDefault="003C35A6" w:rsidP="003A5A44">
      <w:pPr>
        <w:rPr>
          <w:rFonts w:ascii="Algerian" w:hAnsi="Algerian" w:cs="Arial"/>
          <w:sz w:val="28"/>
          <w:szCs w:val="28"/>
        </w:rPr>
      </w:pPr>
    </w:p>
    <w:p w14:paraId="2784970B" w14:textId="77777777" w:rsidR="003C35A6" w:rsidRDefault="003C35A6" w:rsidP="003A5A44">
      <w:pPr>
        <w:rPr>
          <w:rFonts w:ascii="Algerian" w:hAnsi="Algerian" w:cs="Arial"/>
          <w:sz w:val="28"/>
          <w:szCs w:val="28"/>
        </w:rPr>
      </w:pPr>
    </w:p>
    <w:p w14:paraId="24A33872" w14:textId="77777777" w:rsidR="003C35A6" w:rsidRDefault="003C35A6" w:rsidP="003A5A44">
      <w:pPr>
        <w:rPr>
          <w:rFonts w:ascii="Algerian" w:hAnsi="Algerian" w:cs="Arial"/>
          <w:sz w:val="28"/>
          <w:szCs w:val="28"/>
        </w:rPr>
      </w:pPr>
    </w:p>
    <w:p w14:paraId="24B930C7" w14:textId="77777777" w:rsidR="003C35A6" w:rsidRDefault="003C35A6" w:rsidP="003A5A44">
      <w:pPr>
        <w:rPr>
          <w:rFonts w:ascii="Algerian" w:hAnsi="Algerian" w:cs="Arial"/>
          <w:sz w:val="28"/>
          <w:szCs w:val="28"/>
        </w:rPr>
      </w:pPr>
    </w:p>
    <w:p w14:paraId="6F910115" w14:textId="77777777" w:rsidR="0031033A" w:rsidRDefault="0031033A" w:rsidP="007E0B98">
      <w:pPr>
        <w:jc w:val="center"/>
        <w:rPr>
          <w:rFonts w:ascii="Futura Bk BT" w:hAnsi="Futura Bk BT" w:cs="Aharoni"/>
          <w:b/>
          <w:color w:val="5B9BD5"/>
          <w:szCs w:val="22"/>
          <w:u w:val="single"/>
        </w:rPr>
      </w:pPr>
    </w:p>
    <w:p w14:paraId="28E364B6" w14:textId="77777777" w:rsidR="007E0B98" w:rsidRPr="00353CB2" w:rsidRDefault="007E0B98" w:rsidP="007E0B98">
      <w:pPr>
        <w:jc w:val="center"/>
        <w:rPr>
          <w:rFonts w:ascii="Futura Bk BT" w:hAnsi="Futura Bk BT" w:cs="Aharoni"/>
          <w:b/>
          <w:color w:val="5B9BD5"/>
          <w:szCs w:val="22"/>
          <w:u w:val="single"/>
        </w:rPr>
      </w:pPr>
      <w:r w:rsidRPr="00353CB2">
        <w:rPr>
          <w:rFonts w:ascii="Futura Bk BT" w:hAnsi="Futura Bk BT" w:cs="Aharoni"/>
          <w:b/>
          <w:color w:val="5B9BD5"/>
          <w:szCs w:val="22"/>
          <w:u w:val="single"/>
        </w:rPr>
        <w:lastRenderedPageBreak/>
        <w:t>ACCIONES PLAN DE DESARROLLO PROFESIONAL DOCENTE</w:t>
      </w:r>
    </w:p>
    <w:p w14:paraId="369B6B1E" w14:textId="77777777" w:rsidR="007E0B98" w:rsidRDefault="007E0B98" w:rsidP="007E0B98">
      <w:pPr>
        <w:rPr>
          <w:rFonts w:ascii="Futura Bk BT" w:hAnsi="Futura Bk BT" w:cs="Aharoni"/>
          <w:b/>
          <w:szCs w:val="22"/>
        </w:rPr>
      </w:pPr>
    </w:p>
    <w:tbl>
      <w:tblPr>
        <w:tblW w:w="110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1"/>
        <w:gridCol w:w="5521"/>
        <w:gridCol w:w="3410"/>
      </w:tblGrid>
      <w:tr w:rsidR="007E0B98" w:rsidRPr="0019506B" w14:paraId="23E24754" w14:textId="77777777" w:rsidTr="007E0B98">
        <w:trPr>
          <w:trHeight w:val="525"/>
        </w:trPr>
        <w:tc>
          <w:tcPr>
            <w:tcW w:w="2111" w:type="dxa"/>
            <w:shd w:val="clear" w:color="auto" w:fill="FFFF00"/>
          </w:tcPr>
          <w:p w14:paraId="03691EF1" w14:textId="77777777" w:rsidR="007E0B98" w:rsidRPr="00984C3D" w:rsidRDefault="007E0B98" w:rsidP="006579D6">
            <w:pPr>
              <w:jc w:val="center"/>
              <w:rPr>
                <w:rFonts w:ascii="Futura Bk BT" w:hAnsi="Futura Bk BT" w:cs="Aharoni"/>
                <w:b/>
              </w:rPr>
            </w:pPr>
            <w:r w:rsidRPr="00984C3D">
              <w:rPr>
                <w:rFonts w:ascii="Futura Bk BT" w:hAnsi="Futura Bk BT" w:cs="Aharoni"/>
                <w:b/>
              </w:rPr>
              <w:t>ACCION</w:t>
            </w:r>
          </w:p>
        </w:tc>
        <w:tc>
          <w:tcPr>
            <w:tcW w:w="5521" w:type="dxa"/>
            <w:shd w:val="clear" w:color="auto" w:fill="FFFF00"/>
          </w:tcPr>
          <w:p w14:paraId="72D4AA23" w14:textId="77777777" w:rsidR="007E0B98" w:rsidRPr="00984C3D" w:rsidRDefault="007E0B98" w:rsidP="006579D6">
            <w:pPr>
              <w:shd w:val="clear" w:color="auto" w:fill="FFFFFF"/>
              <w:tabs>
                <w:tab w:val="center" w:pos="3443"/>
                <w:tab w:val="left" w:pos="5160"/>
              </w:tabs>
              <w:jc w:val="center"/>
              <w:rPr>
                <w:b/>
                <w:highlight w:val="yellow"/>
              </w:rPr>
            </w:pPr>
            <w:r w:rsidRPr="00984C3D">
              <w:rPr>
                <w:b/>
                <w:highlight w:val="yellow"/>
              </w:rPr>
              <w:t>DESCRIPCION</w:t>
            </w:r>
          </w:p>
        </w:tc>
        <w:tc>
          <w:tcPr>
            <w:tcW w:w="3410" w:type="dxa"/>
            <w:shd w:val="clear" w:color="auto" w:fill="FFFF00"/>
          </w:tcPr>
          <w:p w14:paraId="638FEF75" w14:textId="77777777" w:rsidR="007E0B98" w:rsidRPr="00984C3D" w:rsidRDefault="007E0B98" w:rsidP="006579D6">
            <w:pPr>
              <w:shd w:val="clear" w:color="auto" w:fill="FFFFFF"/>
              <w:tabs>
                <w:tab w:val="center" w:pos="3443"/>
                <w:tab w:val="left" w:pos="5160"/>
              </w:tabs>
              <w:jc w:val="center"/>
              <w:rPr>
                <w:b/>
                <w:highlight w:val="yellow"/>
              </w:rPr>
            </w:pPr>
            <w:r>
              <w:rPr>
                <w:b/>
                <w:highlight w:val="yellow"/>
              </w:rPr>
              <w:t>INDICADORES</w:t>
            </w:r>
          </w:p>
        </w:tc>
      </w:tr>
      <w:tr w:rsidR="007E0B98" w:rsidRPr="0019506B" w14:paraId="15636126" w14:textId="77777777" w:rsidTr="007E0B98">
        <w:trPr>
          <w:trHeight w:val="6008"/>
        </w:trPr>
        <w:tc>
          <w:tcPr>
            <w:tcW w:w="2111" w:type="dxa"/>
            <w:shd w:val="clear" w:color="auto" w:fill="auto"/>
          </w:tcPr>
          <w:p w14:paraId="3AD7239A" w14:textId="77777777" w:rsidR="007E0B98" w:rsidRPr="007E0B98" w:rsidRDefault="007E0B98" w:rsidP="006579D6">
            <w:pPr>
              <w:ind w:left="40"/>
              <w:rPr>
                <w:rFonts w:ascii="Arial" w:hAnsi="Arial" w:cs="Arial"/>
                <w:b/>
                <w:color w:val="2E74B5"/>
                <w:sz w:val="22"/>
                <w:szCs w:val="22"/>
                <w:u w:val="single"/>
              </w:rPr>
            </w:pPr>
          </w:p>
          <w:p w14:paraId="6A7DACB9" w14:textId="77777777" w:rsidR="007E0B98" w:rsidRPr="007E0B98" w:rsidRDefault="007E0B98" w:rsidP="007E0B98">
            <w:pPr>
              <w:numPr>
                <w:ilvl w:val="0"/>
                <w:numId w:val="12"/>
              </w:numPr>
              <w:spacing w:after="0" w:line="240" w:lineRule="auto"/>
              <w:ind w:left="40" w:hanging="116"/>
              <w:jc w:val="left"/>
              <w:rPr>
                <w:rFonts w:ascii="Arial" w:hAnsi="Arial" w:cs="Arial"/>
                <w:b/>
                <w:color w:val="2E74B5"/>
                <w:sz w:val="22"/>
                <w:szCs w:val="22"/>
                <w:u w:val="single"/>
              </w:rPr>
            </w:pPr>
            <w:r w:rsidRPr="007E0B98">
              <w:rPr>
                <w:rFonts w:ascii="Arial" w:hAnsi="Arial" w:cs="Arial"/>
                <w:sz w:val="22"/>
                <w:szCs w:val="22"/>
              </w:rPr>
              <w:t>Articulación por niveles de enseñanza.</w:t>
            </w:r>
          </w:p>
          <w:p w14:paraId="725836FB" w14:textId="77777777" w:rsidR="007E0B98" w:rsidRPr="007E0B98" w:rsidRDefault="007E0B98" w:rsidP="006579D6">
            <w:pPr>
              <w:ind w:left="720"/>
              <w:rPr>
                <w:rFonts w:ascii="Arial" w:hAnsi="Arial" w:cs="Arial"/>
                <w:b/>
                <w:color w:val="2E74B5"/>
                <w:sz w:val="22"/>
                <w:szCs w:val="22"/>
                <w:u w:val="single"/>
              </w:rPr>
            </w:pPr>
          </w:p>
          <w:p w14:paraId="3D422C1A" w14:textId="77777777" w:rsidR="007E0B98" w:rsidRPr="007E0B98" w:rsidRDefault="007E0B98" w:rsidP="006579D6">
            <w:pPr>
              <w:rPr>
                <w:rFonts w:ascii="Arial" w:hAnsi="Arial" w:cs="Arial"/>
                <w:b/>
                <w:sz w:val="22"/>
                <w:szCs w:val="22"/>
              </w:rPr>
            </w:pPr>
          </w:p>
        </w:tc>
        <w:tc>
          <w:tcPr>
            <w:tcW w:w="5521" w:type="dxa"/>
            <w:shd w:val="clear" w:color="auto" w:fill="auto"/>
          </w:tcPr>
          <w:p w14:paraId="2EA2B118" w14:textId="77777777" w:rsidR="007E0B98" w:rsidRPr="007E0B98" w:rsidRDefault="007E0B98" w:rsidP="006579D6">
            <w:pPr>
              <w:shd w:val="clear" w:color="auto" w:fill="FFFFFF"/>
              <w:rPr>
                <w:rFonts w:ascii="Arial" w:hAnsi="Arial" w:cs="Arial"/>
                <w:sz w:val="22"/>
                <w:szCs w:val="22"/>
              </w:rPr>
            </w:pPr>
          </w:p>
          <w:p w14:paraId="3270C2C8" w14:textId="77777777" w:rsidR="007E0B98" w:rsidRPr="007E0B98" w:rsidRDefault="007E0B98" w:rsidP="006579D6">
            <w:pPr>
              <w:shd w:val="clear" w:color="auto" w:fill="FFFFFF"/>
              <w:rPr>
                <w:rFonts w:ascii="Arial" w:hAnsi="Arial" w:cs="Arial"/>
                <w:sz w:val="22"/>
                <w:szCs w:val="22"/>
              </w:rPr>
            </w:pPr>
            <w:r w:rsidRPr="007E0B98">
              <w:rPr>
                <w:rFonts w:ascii="Arial" w:hAnsi="Arial" w:cs="Arial"/>
                <w:sz w:val="22"/>
                <w:szCs w:val="22"/>
              </w:rPr>
              <w:t>Esta acción pretende:</w:t>
            </w:r>
          </w:p>
          <w:p w14:paraId="2AED3D10" w14:textId="77777777" w:rsidR="007E0B98" w:rsidRPr="007E0B98" w:rsidRDefault="007E0B98" w:rsidP="007E0B98">
            <w:pPr>
              <w:numPr>
                <w:ilvl w:val="0"/>
                <w:numId w:val="12"/>
              </w:numPr>
              <w:shd w:val="clear" w:color="auto" w:fill="FFFFFF"/>
              <w:spacing w:after="0" w:line="240" w:lineRule="auto"/>
              <w:ind w:left="216" w:hanging="218"/>
              <w:rPr>
                <w:rFonts w:ascii="Arial" w:hAnsi="Arial" w:cs="Arial"/>
                <w:sz w:val="22"/>
                <w:szCs w:val="22"/>
              </w:rPr>
            </w:pPr>
            <w:r w:rsidRPr="007E0B98">
              <w:rPr>
                <w:rFonts w:ascii="Arial" w:hAnsi="Arial" w:cs="Arial"/>
                <w:sz w:val="22"/>
                <w:szCs w:val="22"/>
              </w:rPr>
              <w:t>Establecer espacios reflexión y análisis del quehacer específico de una asignatura en lo referido a habilidades, conocimientos y actitudes que nuestros estudiantes deben adquirir con miras al rediseño curricular que permita el logro de las metas institucionales.</w:t>
            </w:r>
          </w:p>
          <w:p w14:paraId="6A4C5073" w14:textId="77777777" w:rsidR="007E0B98" w:rsidRPr="007E0B98" w:rsidRDefault="007E0B98" w:rsidP="007E0B98">
            <w:pPr>
              <w:numPr>
                <w:ilvl w:val="0"/>
                <w:numId w:val="12"/>
              </w:numPr>
              <w:shd w:val="clear" w:color="auto" w:fill="FFFFFF"/>
              <w:spacing w:after="0" w:line="240" w:lineRule="auto"/>
              <w:ind w:left="216" w:hanging="218"/>
              <w:rPr>
                <w:rFonts w:ascii="Arial" w:hAnsi="Arial" w:cs="Arial"/>
                <w:sz w:val="22"/>
                <w:szCs w:val="22"/>
                <w:lang w:val="es-CL"/>
              </w:rPr>
            </w:pPr>
            <w:r w:rsidRPr="007E0B98">
              <w:rPr>
                <w:rFonts w:ascii="Arial" w:hAnsi="Arial" w:cs="Arial"/>
                <w:sz w:val="22"/>
                <w:szCs w:val="22"/>
              </w:rPr>
              <w:t xml:space="preserve">Potenciar las prácticas docentes, a través de la discusión y análisis de lo conceptual, instrumental y profesional propio de la asignatura. </w:t>
            </w:r>
          </w:p>
          <w:p w14:paraId="0CB72A1E" w14:textId="77777777" w:rsidR="007E0B98" w:rsidRPr="007E0B98" w:rsidRDefault="007E0B98" w:rsidP="007E0B98">
            <w:pPr>
              <w:numPr>
                <w:ilvl w:val="0"/>
                <w:numId w:val="12"/>
              </w:numPr>
              <w:shd w:val="clear" w:color="auto" w:fill="FFFFFF"/>
              <w:spacing w:after="0" w:line="240" w:lineRule="auto"/>
              <w:ind w:left="216" w:hanging="218"/>
              <w:rPr>
                <w:rFonts w:ascii="Arial" w:hAnsi="Arial" w:cs="Arial"/>
                <w:sz w:val="22"/>
                <w:szCs w:val="22"/>
                <w:lang w:val="es-CL"/>
              </w:rPr>
            </w:pPr>
            <w:r w:rsidRPr="007E0B98">
              <w:rPr>
                <w:rFonts w:ascii="Arial" w:hAnsi="Arial" w:cs="Arial"/>
                <w:sz w:val="22"/>
                <w:szCs w:val="22"/>
                <w:lang w:val="es-CL"/>
              </w:rPr>
              <w:t>C</w:t>
            </w:r>
            <w:proofErr w:type="spellStart"/>
            <w:r w:rsidRPr="007E0B98">
              <w:rPr>
                <w:rFonts w:ascii="Arial" w:hAnsi="Arial" w:cs="Arial"/>
                <w:sz w:val="22"/>
                <w:szCs w:val="22"/>
              </w:rPr>
              <w:t>ontribuir</w:t>
            </w:r>
            <w:proofErr w:type="spellEnd"/>
            <w:r w:rsidRPr="007E0B98">
              <w:rPr>
                <w:rFonts w:ascii="Arial" w:hAnsi="Arial" w:cs="Arial"/>
                <w:sz w:val="22"/>
                <w:szCs w:val="22"/>
              </w:rPr>
              <w:t xml:space="preserve"> al desarrollo/ profundización de los conocimientos, actitudes y procedimientos necesarios para el práctica docente, valorando la experiencia de cada participante en la articulación.</w:t>
            </w:r>
          </w:p>
          <w:p w14:paraId="69D7684F" w14:textId="77777777" w:rsidR="007E0B98" w:rsidRPr="007E0B98" w:rsidRDefault="007E0B98" w:rsidP="007E0B98">
            <w:pPr>
              <w:numPr>
                <w:ilvl w:val="0"/>
                <w:numId w:val="12"/>
              </w:numPr>
              <w:shd w:val="clear" w:color="auto" w:fill="FFFFFF"/>
              <w:spacing w:after="0" w:line="240" w:lineRule="auto"/>
              <w:ind w:left="216" w:hanging="218"/>
              <w:rPr>
                <w:rFonts w:ascii="Arial" w:hAnsi="Arial" w:cs="Arial"/>
                <w:b/>
                <w:sz w:val="22"/>
                <w:szCs w:val="22"/>
                <w:lang w:val="es-CL"/>
              </w:rPr>
            </w:pPr>
            <w:r w:rsidRPr="007E0B98">
              <w:rPr>
                <w:rFonts w:ascii="Arial" w:hAnsi="Arial" w:cs="Arial"/>
                <w:sz w:val="22"/>
                <w:szCs w:val="22"/>
              </w:rPr>
              <w:t xml:space="preserve">Coordinación y acuerdo respecto progresión y priorización de aprendizajes, actividades a desarrollar propias de nuestro </w:t>
            </w:r>
            <w:proofErr w:type="gramStart"/>
            <w:r w:rsidRPr="007E0B98">
              <w:rPr>
                <w:rFonts w:ascii="Arial" w:hAnsi="Arial" w:cs="Arial"/>
                <w:sz w:val="22"/>
                <w:szCs w:val="22"/>
              </w:rPr>
              <w:t>colegio  ,</w:t>
            </w:r>
            <w:proofErr w:type="gramEnd"/>
            <w:r w:rsidRPr="007E0B98">
              <w:rPr>
                <w:rFonts w:ascii="Arial" w:hAnsi="Arial" w:cs="Arial"/>
                <w:sz w:val="22"/>
                <w:szCs w:val="22"/>
              </w:rPr>
              <w:t xml:space="preserve"> formas de evaluación, métodos y estrategias aplicables al contexto educativo de nuestro colegio.</w:t>
            </w:r>
          </w:p>
          <w:p w14:paraId="07C98D5F" w14:textId="77777777" w:rsidR="007E0B98" w:rsidRPr="007E0B98" w:rsidRDefault="007E0B98" w:rsidP="007E0B98">
            <w:pPr>
              <w:shd w:val="clear" w:color="auto" w:fill="FFFFFF"/>
              <w:spacing w:after="0" w:line="240" w:lineRule="auto"/>
              <w:ind w:left="216"/>
              <w:rPr>
                <w:rFonts w:ascii="Arial" w:hAnsi="Arial" w:cs="Arial"/>
                <w:b/>
                <w:sz w:val="22"/>
                <w:szCs w:val="22"/>
                <w:lang w:val="es-CL"/>
              </w:rPr>
            </w:pPr>
          </w:p>
        </w:tc>
        <w:tc>
          <w:tcPr>
            <w:tcW w:w="3410" w:type="dxa"/>
          </w:tcPr>
          <w:p w14:paraId="5A4133DA" w14:textId="77777777" w:rsidR="007E0B98" w:rsidRPr="007E0B98" w:rsidRDefault="007E0B98" w:rsidP="006579D6">
            <w:pPr>
              <w:rPr>
                <w:rFonts w:ascii="Arial" w:hAnsi="Arial" w:cs="Arial"/>
                <w:sz w:val="22"/>
                <w:szCs w:val="22"/>
              </w:rPr>
            </w:pPr>
          </w:p>
          <w:p w14:paraId="126F10D5" w14:textId="77777777" w:rsidR="007E0B98" w:rsidRPr="007E0B98" w:rsidRDefault="007E0B98" w:rsidP="007E0B98">
            <w:pPr>
              <w:numPr>
                <w:ilvl w:val="0"/>
                <w:numId w:val="13"/>
              </w:numPr>
              <w:spacing w:after="0" w:line="240" w:lineRule="auto"/>
              <w:ind w:left="175" w:hanging="218"/>
              <w:rPr>
                <w:rFonts w:ascii="Arial" w:hAnsi="Arial" w:cs="Arial"/>
                <w:sz w:val="22"/>
                <w:szCs w:val="22"/>
              </w:rPr>
            </w:pPr>
            <w:r w:rsidRPr="007E0B98">
              <w:rPr>
                <w:rFonts w:ascii="Arial" w:hAnsi="Arial" w:cs="Arial"/>
                <w:sz w:val="22"/>
                <w:szCs w:val="22"/>
              </w:rPr>
              <w:t>Realización de  reuniones semanales de acuerdo a los horarios de los docentes.</w:t>
            </w:r>
          </w:p>
          <w:p w14:paraId="49E57EAA" w14:textId="77777777" w:rsidR="007E0B98" w:rsidRPr="007E0B98" w:rsidRDefault="007E0B98" w:rsidP="006579D6">
            <w:pPr>
              <w:ind w:left="175" w:hanging="218"/>
              <w:rPr>
                <w:rFonts w:ascii="Arial" w:hAnsi="Arial" w:cs="Arial"/>
                <w:sz w:val="22"/>
                <w:szCs w:val="22"/>
              </w:rPr>
            </w:pPr>
          </w:p>
          <w:p w14:paraId="04391DF2" w14:textId="77777777" w:rsidR="007E0B98" w:rsidRPr="007E0B98" w:rsidRDefault="007E0B98" w:rsidP="007E0B98">
            <w:pPr>
              <w:numPr>
                <w:ilvl w:val="0"/>
                <w:numId w:val="13"/>
              </w:numPr>
              <w:spacing w:after="0" w:line="240" w:lineRule="auto"/>
              <w:ind w:left="175" w:hanging="218"/>
              <w:rPr>
                <w:rFonts w:ascii="Arial" w:hAnsi="Arial" w:cs="Arial"/>
                <w:sz w:val="22"/>
                <w:szCs w:val="22"/>
              </w:rPr>
            </w:pPr>
            <w:r w:rsidRPr="007E0B98">
              <w:rPr>
                <w:rFonts w:ascii="Arial" w:hAnsi="Arial" w:cs="Arial"/>
                <w:sz w:val="22"/>
                <w:szCs w:val="22"/>
              </w:rPr>
              <w:t>Cumplimiento del 80% de las actividades del plan de trabajo propuesto por cada grupo de articulación.</w:t>
            </w:r>
          </w:p>
          <w:p w14:paraId="1E3E8CC1" w14:textId="77777777" w:rsidR="007E0B98" w:rsidRPr="007E0B98" w:rsidRDefault="007E0B98" w:rsidP="006579D6">
            <w:pPr>
              <w:ind w:left="175" w:hanging="218"/>
              <w:rPr>
                <w:rFonts w:ascii="Arial" w:hAnsi="Arial" w:cs="Arial"/>
                <w:sz w:val="22"/>
                <w:szCs w:val="22"/>
              </w:rPr>
            </w:pPr>
          </w:p>
          <w:p w14:paraId="60AA98A9" w14:textId="77777777" w:rsidR="007E0B98" w:rsidRPr="007E0B98" w:rsidRDefault="007E0B98" w:rsidP="007E0B98">
            <w:pPr>
              <w:numPr>
                <w:ilvl w:val="0"/>
                <w:numId w:val="13"/>
              </w:numPr>
              <w:spacing w:after="0" w:line="240" w:lineRule="auto"/>
              <w:ind w:left="175" w:hanging="218"/>
              <w:rPr>
                <w:rFonts w:ascii="Arial" w:hAnsi="Arial" w:cs="Arial"/>
                <w:sz w:val="22"/>
                <w:szCs w:val="22"/>
              </w:rPr>
            </w:pPr>
            <w:r w:rsidRPr="007E0B98">
              <w:rPr>
                <w:rFonts w:ascii="Arial" w:hAnsi="Arial" w:cs="Arial"/>
                <w:sz w:val="22"/>
                <w:szCs w:val="22"/>
              </w:rPr>
              <w:t>Realización de 2 actividades a la comunidad educativa Santa Bárbara de la Reina.</w:t>
            </w:r>
          </w:p>
          <w:p w14:paraId="0BAF6F5A" w14:textId="77777777" w:rsidR="007E0B98" w:rsidRPr="007E0B98" w:rsidRDefault="007E0B98" w:rsidP="006579D6">
            <w:pPr>
              <w:ind w:left="317"/>
              <w:rPr>
                <w:rFonts w:ascii="Arial" w:hAnsi="Arial" w:cs="Arial"/>
                <w:sz w:val="22"/>
                <w:szCs w:val="22"/>
              </w:rPr>
            </w:pPr>
          </w:p>
          <w:p w14:paraId="644F8F02" w14:textId="77777777" w:rsidR="007E0B98" w:rsidRPr="007E0B98" w:rsidRDefault="007E0B98" w:rsidP="006579D6">
            <w:pPr>
              <w:rPr>
                <w:rFonts w:ascii="Arial" w:hAnsi="Arial" w:cs="Arial"/>
                <w:sz w:val="22"/>
                <w:szCs w:val="22"/>
              </w:rPr>
            </w:pPr>
          </w:p>
          <w:p w14:paraId="5B2E2C39" w14:textId="77777777" w:rsidR="007E0B98" w:rsidRPr="007E0B98" w:rsidRDefault="007E0B98" w:rsidP="006579D6">
            <w:pPr>
              <w:rPr>
                <w:rFonts w:ascii="Arial" w:hAnsi="Arial" w:cs="Arial"/>
                <w:sz w:val="22"/>
                <w:szCs w:val="22"/>
              </w:rPr>
            </w:pPr>
          </w:p>
        </w:tc>
      </w:tr>
      <w:tr w:rsidR="007E0B98" w:rsidRPr="0019506B" w14:paraId="139D3DDE" w14:textId="77777777" w:rsidTr="007E0B98">
        <w:trPr>
          <w:trHeight w:val="1035"/>
        </w:trPr>
        <w:tc>
          <w:tcPr>
            <w:tcW w:w="2111" w:type="dxa"/>
            <w:shd w:val="clear" w:color="auto" w:fill="auto"/>
          </w:tcPr>
          <w:p w14:paraId="2092AB80" w14:textId="77777777" w:rsidR="007E0B98" w:rsidRPr="006F70FC" w:rsidRDefault="007E0B98" w:rsidP="006579D6">
            <w:pPr>
              <w:ind w:left="40"/>
              <w:rPr>
                <w:rFonts w:ascii="Cambria" w:hAnsi="Cambria" w:cs="Aharoni"/>
              </w:rPr>
            </w:pPr>
          </w:p>
          <w:p w14:paraId="35CA05EC" w14:textId="77777777" w:rsidR="007E0B98" w:rsidRPr="006F70FC" w:rsidRDefault="007E0B98" w:rsidP="006579D6">
            <w:pPr>
              <w:rPr>
                <w:rFonts w:ascii="Cambria" w:hAnsi="Cambria" w:cs="Aharoni"/>
                <w:b/>
              </w:rPr>
            </w:pPr>
          </w:p>
        </w:tc>
        <w:tc>
          <w:tcPr>
            <w:tcW w:w="5521" w:type="dxa"/>
            <w:shd w:val="clear" w:color="auto" w:fill="auto"/>
          </w:tcPr>
          <w:p w14:paraId="2251FFF5" w14:textId="77777777" w:rsidR="007E0B98" w:rsidRPr="006F70FC" w:rsidRDefault="007E0B98" w:rsidP="007E0B98">
            <w:pPr>
              <w:shd w:val="clear" w:color="auto" w:fill="FFFFFF"/>
              <w:ind w:left="216"/>
              <w:jc w:val="right"/>
              <w:rPr>
                <w:rFonts w:ascii="Cambria" w:hAnsi="Cambria" w:cs="Aharoni"/>
                <w:b/>
              </w:rPr>
            </w:pPr>
          </w:p>
        </w:tc>
        <w:tc>
          <w:tcPr>
            <w:tcW w:w="3410" w:type="dxa"/>
          </w:tcPr>
          <w:p w14:paraId="3ED52FF2" w14:textId="77777777" w:rsidR="007E0B98" w:rsidRPr="006F70FC" w:rsidRDefault="007E0B98" w:rsidP="006579D6">
            <w:pPr>
              <w:ind w:left="175"/>
              <w:rPr>
                <w:rFonts w:ascii="Cambria" w:hAnsi="Cambria"/>
              </w:rPr>
            </w:pPr>
          </w:p>
        </w:tc>
      </w:tr>
      <w:tr w:rsidR="007E0B98" w:rsidRPr="0019506B" w14:paraId="1962B7EE" w14:textId="77777777" w:rsidTr="007E0B98">
        <w:trPr>
          <w:trHeight w:val="4972"/>
        </w:trPr>
        <w:tc>
          <w:tcPr>
            <w:tcW w:w="2111" w:type="dxa"/>
            <w:shd w:val="clear" w:color="auto" w:fill="auto"/>
          </w:tcPr>
          <w:p w14:paraId="125B3728" w14:textId="77777777" w:rsidR="007E0B98" w:rsidRPr="007E0B98" w:rsidRDefault="007E0B98" w:rsidP="006579D6">
            <w:pPr>
              <w:ind w:left="720"/>
              <w:rPr>
                <w:rFonts w:ascii="Arial" w:hAnsi="Arial" w:cs="Arial"/>
                <w:sz w:val="22"/>
                <w:szCs w:val="22"/>
              </w:rPr>
            </w:pPr>
          </w:p>
          <w:p w14:paraId="505FB446" w14:textId="77777777" w:rsidR="007E0B98" w:rsidRPr="007E0B98" w:rsidRDefault="007E0B98" w:rsidP="007E0B98">
            <w:pPr>
              <w:numPr>
                <w:ilvl w:val="0"/>
                <w:numId w:val="12"/>
              </w:numPr>
              <w:spacing w:after="0" w:line="240" w:lineRule="auto"/>
              <w:ind w:left="40" w:hanging="116"/>
              <w:jc w:val="left"/>
              <w:rPr>
                <w:rFonts w:ascii="Arial" w:hAnsi="Arial" w:cs="Arial"/>
                <w:b/>
                <w:sz w:val="22"/>
                <w:szCs w:val="22"/>
              </w:rPr>
            </w:pPr>
            <w:r w:rsidRPr="007E0B98">
              <w:rPr>
                <w:rFonts w:ascii="Arial" w:hAnsi="Arial" w:cs="Arial"/>
                <w:sz w:val="22"/>
                <w:szCs w:val="22"/>
              </w:rPr>
              <w:t xml:space="preserve">Articulaciones colectivas entre </w:t>
            </w:r>
            <w:proofErr w:type="gramStart"/>
            <w:r w:rsidRPr="007E0B98">
              <w:rPr>
                <w:rFonts w:ascii="Arial" w:hAnsi="Arial" w:cs="Arial"/>
                <w:sz w:val="22"/>
                <w:szCs w:val="22"/>
              </w:rPr>
              <w:t>docentes ,</w:t>
            </w:r>
            <w:proofErr w:type="gramEnd"/>
            <w:r w:rsidRPr="007E0B98">
              <w:rPr>
                <w:rFonts w:ascii="Arial" w:hAnsi="Arial" w:cs="Arial"/>
                <w:sz w:val="22"/>
                <w:szCs w:val="22"/>
              </w:rPr>
              <w:t xml:space="preserve"> educadores y equipo PIE.</w:t>
            </w:r>
          </w:p>
        </w:tc>
        <w:tc>
          <w:tcPr>
            <w:tcW w:w="5521" w:type="dxa"/>
            <w:shd w:val="clear" w:color="auto" w:fill="auto"/>
          </w:tcPr>
          <w:p w14:paraId="0293CADC" w14:textId="77777777" w:rsidR="007E0B98" w:rsidRPr="007E0B98" w:rsidRDefault="007E0B98" w:rsidP="006579D6">
            <w:pPr>
              <w:shd w:val="clear" w:color="auto" w:fill="FFFFFF"/>
              <w:rPr>
                <w:rFonts w:ascii="Arial" w:hAnsi="Arial" w:cs="Arial"/>
                <w:sz w:val="22"/>
                <w:szCs w:val="22"/>
              </w:rPr>
            </w:pPr>
            <w:r w:rsidRPr="007E0B98">
              <w:rPr>
                <w:rFonts w:ascii="Arial" w:hAnsi="Arial" w:cs="Arial"/>
                <w:sz w:val="22"/>
                <w:szCs w:val="22"/>
              </w:rPr>
              <w:t>Esta acción pretende:</w:t>
            </w:r>
          </w:p>
          <w:p w14:paraId="7AD9FCD6" w14:textId="77777777" w:rsidR="007E0B98" w:rsidRPr="007E0B98" w:rsidRDefault="007E0B98" w:rsidP="007E0B98">
            <w:pPr>
              <w:numPr>
                <w:ilvl w:val="0"/>
                <w:numId w:val="12"/>
              </w:numPr>
              <w:shd w:val="clear" w:color="auto" w:fill="FFFFFF"/>
              <w:spacing w:after="0" w:line="240" w:lineRule="auto"/>
              <w:ind w:left="216" w:hanging="218"/>
              <w:rPr>
                <w:rFonts w:ascii="Arial" w:hAnsi="Arial" w:cs="Arial"/>
                <w:sz w:val="22"/>
                <w:szCs w:val="22"/>
              </w:rPr>
            </w:pPr>
            <w:r w:rsidRPr="007E0B98">
              <w:rPr>
                <w:rFonts w:ascii="Arial" w:hAnsi="Arial" w:cs="Arial"/>
                <w:sz w:val="22"/>
                <w:szCs w:val="22"/>
              </w:rPr>
              <w:t>El Intercambio de experiencias que brinde  a los docentes la oportunidad de profundizar en el conocimiento de sus alumnos. (características, intereses, formas de aprendizaje).</w:t>
            </w:r>
          </w:p>
          <w:p w14:paraId="17C59050" w14:textId="77777777" w:rsidR="007E0B98" w:rsidRPr="007E0B98" w:rsidRDefault="007E0B98" w:rsidP="007E0B98">
            <w:pPr>
              <w:numPr>
                <w:ilvl w:val="0"/>
                <w:numId w:val="12"/>
              </w:numPr>
              <w:shd w:val="clear" w:color="auto" w:fill="FFFFFF"/>
              <w:spacing w:after="0" w:line="240" w:lineRule="auto"/>
              <w:ind w:left="216" w:hanging="218"/>
              <w:rPr>
                <w:rFonts w:ascii="Arial" w:hAnsi="Arial" w:cs="Arial"/>
                <w:sz w:val="22"/>
                <w:szCs w:val="22"/>
              </w:rPr>
            </w:pPr>
            <w:r w:rsidRPr="007E0B98">
              <w:rPr>
                <w:rFonts w:ascii="Arial" w:hAnsi="Arial" w:cs="Arial"/>
                <w:sz w:val="22"/>
                <w:szCs w:val="22"/>
              </w:rPr>
              <w:t>Acordar estrategias para aplicar en el aula, comunes a todas las asignaturas,  que ofrezcan múltiples medios de presentación y representación de los aprendizajes, con foco en el aprendizaje inclusivo.</w:t>
            </w:r>
          </w:p>
          <w:p w14:paraId="113E0D21" w14:textId="77777777" w:rsidR="007E0B98" w:rsidRPr="007E0B98" w:rsidRDefault="007E0B98" w:rsidP="007E0B98">
            <w:pPr>
              <w:numPr>
                <w:ilvl w:val="0"/>
                <w:numId w:val="12"/>
              </w:numPr>
              <w:shd w:val="clear" w:color="auto" w:fill="FFFFFF"/>
              <w:spacing w:after="0" w:line="240" w:lineRule="auto"/>
              <w:ind w:left="216" w:hanging="218"/>
              <w:rPr>
                <w:rFonts w:ascii="Arial" w:hAnsi="Arial" w:cs="Arial"/>
                <w:sz w:val="22"/>
                <w:szCs w:val="22"/>
              </w:rPr>
            </w:pPr>
            <w:r w:rsidRPr="007E0B98">
              <w:rPr>
                <w:rFonts w:ascii="Arial" w:hAnsi="Arial" w:cs="Arial"/>
                <w:sz w:val="22"/>
                <w:szCs w:val="22"/>
              </w:rPr>
              <w:t>Seleccionar estrategias pertinentes de acuerdo al grupo-curso para atender a las necesidades específicas de los estudiantes que lo integran, evaluar su implementación y resultados.</w:t>
            </w:r>
          </w:p>
          <w:p w14:paraId="148A6A15" w14:textId="77777777" w:rsidR="007E0B98" w:rsidRPr="007E0B98" w:rsidRDefault="007E0B98" w:rsidP="007E0B98">
            <w:pPr>
              <w:numPr>
                <w:ilvl w:val="0"/>
                <w:numId w:val="12"/>
              </w:numPr>
              <w:shd w:val="clear" w:color="auto" w:fill="FFFFFF"/>
              <w:spacing w:after="0" w:line="240" w:lineRule="auto"/>
              <w:ind w:left="216" w:hanging="218"/>
              <w:rPr>
                <w:rFonts w:ascii="Arial" w:hAnsi="Arial" w:cs="Arial"/>
                <w:sz w:val="22"/>
                <w:szCs w:val="22"/>
              </w:rPr>
            </w:pPr>
            <w:r w:rsidRPr="007E0B98">
              <w:rPr>
                <w:rFonts w:ascii="Arial" w:hAnsi="Arial" w:cs="Arial"/>
                <w:sz w:val="22"/>
                <w:szCs w:val="22"/>
              </w:rPr>
              <w:t xml:space="preserve">Intercambio de avances, desarrollo de planificaciones conjuntas y retroalimentación entre pares. </w:t>
            </w:r>
          </w:p>
          <w:p w14:paraId="1D1458DC" w14:textId="77777777" w:rsidR="007E0B98" w:rsidRPr="007E0B98" w:rsidRDefault="007E0B98" w:rsidP="007E0B98">
            <w:pPr>
              <w:numPr>
                <w:ilvl w:val="0"/>
                <w:numId w:val="12"/>
              </w:numPr>
              <w:shd w:val="clear" w:color="auto" w:fill="FFFFFF"/>
              <w:spacing w:after="0" w:line="240" w:lineRule="auto"/>
              <w:ind w:left="216" w:hanging="218"/>
              <w:rPr>
                <w:rFonts w:ascii="Arial" w:hAnsi="Arial" w:cs="Arial"/>
                <w:sz w:val="22"/>
                <w:szCs w:val="22"/>
              </w:rPr>
            </w:pPr>
            <w:r w:rsidRPr="007E0B98">
              <w:rPr>
                <w:rFonts w:ascii="Arial" w:hAnsi="Arial" w:cs="Arial"/>
                <w:sz w:val="22"/>
                <w:szCs w:val="22"/>
              </w:rPr>
              <w:t>Coordinar presentaciones de buenas prácticas, observaciones entre pares, entre otras.</w:t>
            </w:r>
          </w:p>
        </w:tc>
        <w:tc>
          <w:tcPr>
            <w:tcW w:w="3410" w:type="dxa"/>
          </w:tcPr>
          <w:p w14:paraId="30A1B05D" w14:textId="77777777" w:rsidR="007E0B98" w:rsidRPr="007E0B98" w:rsidRDefault="007E0B98" w:rsidP="007E0B98">
            <w:pPr>
              <w:numPr>
                <w:ilvl w:val="0"/>
                <w:numId w:val="14"/>
              </w:numPr>
              <w:shd w:val="clear" w:color="auto" w:fill="FFFFFF"/>
              <w:spacing w:after="0" w:line="240" w:lineRule="auto"/>
              <w:ind w:left="175" w:hanging="218"/>
              <w:rPr>
                <w:rFonts w:ascii="Arial" w:hAnsi="Arial" w:cs="Arial"/>
                <w:sz w:val="22"/>
                <w:szCs w:val="22"/>
              </w:rPr>
            </w:pPr>
            <w:r w:rsidRPr="007E0B98">
              <w:rPr>
                <w:rFonts w:ascii="Arial" w:hAnsi="Arial" w:cs="Arial"/>
                <w:sz w:val="22"/>
                <w:szCs w:val="22"/>
              </w:rPr>
              <w:t>Participación del 90% de los docentes del nivel en las articulaciones generales.</w:t>
            </w:r>
          </w:p>
          <w:p w14:paraId="45F79B5A" w14:textId="77777777" w:rsidR="007E0B98" w:rsidRPr="007E0B98" w:rsidRDefault="007E0B98" w:rsidP="006579D6">
            <w:pPr>
              <w:shd w:val="clear" w:color="auto" w:fill="FFFFFF"/>
              <w:ind w:left="175" w:hanging="218"/>
              <w:rPr>
                <w:rFonts w:ascii="Arial" w:hAnsi="Arial" w:cs="Arial"/>
                <w:sz w:val="22"/>
                <w:szCs w:val="22"/>
              </w:rPr>
            </w:pPr>
          </w:p>
          <w:p w14:paraId="470FB50B" w14:textId="77777777" w:rsidR="007E0B98" w:rsidRPr="007E0B98" w:rsidRDefault="007E0B98" w:rsidP="007E0B98">
            <w:pPr>
              <w:numPr>
                <w:ilvl w:val="0"/>
                <w:numId w:val="14"/>
              </w:numPr>
              <w:shd w:val="clear" w:color="auto" w:fill="FFFFFF"/>
              <w:spacing w:after="0" w:line="240" w:lineRule="auto"/>
              <w:ind w:left="175" w:hanging="218"/>
              <w:rPr>
                <w:rFonts w:ascii="Arial" w:hAnsi="Arial" w:cs="Arial"/>
                <w:sz w:val="22"/>
                <w:szCs w:val="22"/>
              </w:rPr>
            </w:pPr>
            <w:r w:rsidRPr="007E0B98">
              <w:rPr>
                <w:rFonts w:ascii="Arial" w:hAnsi="Arial" w:cs="Arial"/>
                <w:sz w:val="22"/>
                <w:szCs w:val="22"/>
              </w:rPr>
              <w:t>Bitácora de estrategias planeadas y realizadas.</w:t>
            </w:r>
          </w:p>
          <w:p w14:paraId="40A14FAC" w14:textId="77777777" w:rsidR="007E0B98" w:rsidRPr="007E0B98" w:rsidRDefault="007E0B98" w:rsidP="006579D6">
            <w:pPr>
              <w:shd w:val="clear" w:color="auto" w:fill="FFFFFF"/>
              <w:ind w:left="175" w:hanging="218"/>
              <w:rPr>
                <w:rFonts w:ascii="Arial" w:hAnsi="Arial" w:cs="Arial"/>
                <w:sz w:val="22"/>
                <w:szCs w:val="22"/>
              </w:rPr>
            </w:pPr>
          </w:p>
          <w:p w14:paraId="077A49D0" w14:textId="77777777" w:rsidR="007E0B98" w:rsidRPr="007E0B98" w:rsidRDefault="007E0B98" w:rsidP="007E0B98">
            <w:pPr>
              <w:numPr>
                <w:ilvl w:val="0"/>
                <w:numId w:val="14"/>
              </w:numPr>
              <w:shd w:val="clear" w:color="auto" w:fill="FFFFFF"/>
              <w:spacing w:after="0" w:line="240" w:lineRule="auto"/>
              <w:ind w:left="175" w:hanging="218"/>
              <w:rPr>
                <w:rFonts w:ascii="Arial" w:hAnsi="Arial" w:cs="Arial"/>
                <w:sz w:val="22"/>
                <w:szCs w:val="22"/>
              </w:rPr>
            </w:pPr>
            <w:r w:rsidRPr="007E0B98">
              <w:rPr>
                <w:rFonts w:ascii="Arial" w:hAnsi="Arial" w:cs="Arial"/>
                <w:sz w:val="22"/>
                <w:szCs w:val="22"/>
              </w:rPr>
              <w:t>50% de los estudiantes que reciben adecuaciones elevan su rendimiento.</w:t>
            </w:r>
          </w:p>
          <w:p w14:paraId="796E593F" w14:textId="77777777" w:rsidR="007E0B98" w:rsidRPr="007E0B98" w:rsidRDefault="007E0B98" w:rsidP="006579D6">
            <w:pPr>
              <w:shd w:val="clear" w:color="auto" w:fill="FFFFFF"/>
              <w:rPr>
                <w:rFonts w:ascii="Arial" w:hAnsi="Arial" w:cs="Arial"/>
                <w:sz w:val="22"/>
                <w:szCs w:val="22"/>
              </w:rPr>
            </w:pPr>
          </w:p>
        </w:tc>
      </w:tr>
    </w:tbl>
    <w:p w14:paraId="7B36EA9E" w14:textId="77777777" w:rsidR="003C35A6" w:rsidRDefault="003C35A6" w:rsidP="003A5A44">
      <w:pPr>
        <w:rPr>
          <w:rFonts w:ascii="Algerian" w:hAnsi="Algerian" w:cs="Arial"/>
          <w:sz w:val="28"/>
          <w:szCs w:val="28"/>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4649"/>
        <w:gridCol w:w="2977"/>
      </w:tblGrid>
      <w:tr w:rsidR="007E0B98" w:rsidRPr="006F70FC" w14:paraId="19D10BF6" w14:textId="77777777" w:rsidTr="007E0B98">
        <w:tc>
          <w:tcPr>
            <w:tcW w:w="2014" w:type="dxa"/>
            <w:shd w:val="clear" w:color="auto" w:fill="auto"/>
          </w:tcPr>
          <w:p w14:paraId="04D3A258" w14:textId="77777777" w:rsidR="007E0B98" w:rsidRPr="007E0B98" w:rsidRDefault="007E0B98" w:rsidP="007E0B98">
            <w:pPr>
              <w:numPr>
                <w:ilvl w:val="0"/>
                <w:numId w:val="12"/>
              </w:numPr>
              <w:spacing w:after="0" w:line="240" w:lineRule="auto"/>
              <w:ind w:left="40" w:hanging="116"/>
              <w:jc w:val="left"/>
              <w:rPr>
                <w:rFonts w:ascii="Arial" w:hAnsi="Arial" w:cs="Arial"/>
                <w:sz w:val="22"/>
                <w:szCs w:val="22"/>
              </w:rPr>
            </w:pPr>
            <w:r w:rsidRPr="007E0B98">
              <w:rPr>
                <w:rFonts w:ascii="Arial" w:hAnsi="Arial" w:cs="Arial"/>
                <w:sz w:val="22"/>
                <w:szCs w:val="22"/>
              </w:rPr>
              <w:lastRenderedPageBreak/>
              <w:t>Actualización /</w:t>
            </w:r>
          </w:p>
          <w:p w14:paraId="4607AFA8" w14:textId="77777777" w:rsidR="007E0B98" w:rsidRPr="007E0B98" w:rsidRDefault="007E0B98" w:rsidP="006579D6">
            <w:pPr>
              <w:ind w:left="40" w:hanging="116"/>
              <w:rPr>
                <w:rFonts w:ascii="Arial" w:hAnsi="Arial" w:cs="Arial"/>
                <w:sz w:val="22"/>
                <w:szCs w:val="22"/>
              </w:rPr>
            </w:pPr>
            <w:r w:rsidRPr="007E0B98">
              <w:rPr>
                <w:rFonts w:ascii="Arial" w:hAnsi="Arial" w:cs="Arial"/>
                <w:sz w:val="22"/>
                <w:szCs w:val="22"/>
              </w:rPr>
              <w:t>Perfeccionamiento interno en un área específica.</w:t>
            </w:r>
          </w:p>
        </w:tc>
        <w:tc>
          <w:tcPr>
            <w:tcW w:w="4649" w:type="dxa"/>
            <w:shd w:val="clear" w:color="auto" w:fill="auto"/>
          </w:tcPr>
          <w:p w14:paraId="2FEAA7E2" w14:textId="77777777" w:rsidR="007E0B98" w:rsidRPr="007E0B98" w:rsidRDefault="007E0B98" w:rsidP="006579D6">
            <w:pPr>
              <w:shd w:val="clear" w:color="auto" w:fill="FFFFFF"/>
              <w:rPr>
                <w:rFonts w:ascii="Arial" w:hAnsi="Arial" w:cs="Arial"/>
                <w:sz w:val="22"/>
                <w:szCs w:val="22"/>
              </w:rPr>
            </w:pPr>
            <w:r w:rsidRPr="007E0B98">
              <w:rPr>
                <w:rFonts w:ascii="Arial" w:hAnsi="Arial" w:cs="Arial"/>
                <w:sz w:val="22"/>
                <w:szCs w:val="22"/>
              </w:rPr>
              <w:t>Esta acción pretende:</w:t>
            </w:r>
          </w:p>
          <w:p w14:paraId="58375980" w14:textId="77777777" w:rsidR="007E0B98" w:rsidRPr="007E0B98" w:rsidRDefault="007E0B98" w:rsidP="007E0B98">
            <w:pPr>
              <w:numPr>
                <w:ilvl w:val="0"/>
                <w:numId w:val="15"/>
              </w:numPr>
              <w:spacing w:after="0" w:line="240" w:lineRule="auto"/>
              <w:ind w:left="175" w:hanging="218"/>
              <w:jc w:val="left"/>
              <w:rPr>
                <w:rFonts w:ascii="Arial" w:hAnsi="Arial" w:cs="Arial"/>
                <w:sz w:val="22"/>
                <w:szCs w:val="22"/>
              </w:rPr>
            </w:pPr>
            <w:r w:rsidRPr="007E0B98">
              <w:rPr>
                <w:rFonts w:ascii="Arial" w:hAnsi="Arial" w:cs="Arial"/>
                <w:sz w:val="22"/>
                <w:szCs w:val="22"/>
              </w:rPr>
              <w:t>Promover la reflexión de los docentes en cuanto a sus fortalezas y áreas de mejora.</w:t>
            </w:r>
          </w:p>
          <w:p w14:paraId="5E715984" w14:textId="77777777" w:rsidR="007E0B98" w:rsidRPr="007E0B98" w:rsidRDefault="007E0B98" w:rsidP="007E0B98">
            <w:pPr>
              <w:numPr>
                <w:ilvl w:val="0"/>
                <w:numId w:val="15"/>
              </w:numPr>
              <w:spacing w:after="0" w:line="240" w:lineRule="auto"/>
              <w:ind w:left="175" w:hanging="218"/>
              <w:jc w:val="left"/>
              <w:rPr>
                <w:rFonts w:ascii="Arial" w:hAnsi="Arial" w:cs="Arial"/>
                <w:sz w:val="22"/>
                <w:szCs w:val="22"/>
              </w:rPr>
            </w:pPr>
            <w:r w:rsidRPr="007E0B98">
              <w:rPr>
                <w:rFonts w:ascii="Arial" w:hAnsi="Arial" w:cs="Arial"/>
                <w:sz w:val="22"/>
                <w:szCs w:val="22"/>
              </w:rPr>
              <w:t>Detectar necesidades de perfeccionamiento y actualización docente para</w:t>
            </w:r>
          </w:p>
          <w:p w14:paraId="3D840AE0" w14:textId="77777777" w:rsidR="007E0B98" w:rsidRPr="007E0B98" w:rsidRDefault="007E0B98" w:rsidP="007E0B98">
            <w:pPr>
              <w:numPr>
                <w:ilvl w:val="0"/>
                <w:numId w:val="15"/>
              </w:numPr>
              <w:spacing w:after="0" w:line="240" w:lineRule="auto"/>
              <w:ind w:left="175" w:hanging="218"/>
              <w:jc w:val="left"/>
              <w:rPr>
                <w:rFonts w:ascii="Arial" w:hAnsi="Arial" w:cs="Arial"/>
                <w:sz w:val="22"/>
                <w:szCs w:val="22"/>
              </w:rPr>
            </w:pPr>
            <w:r w:rsidRPr="007E0B98">
              <w:rPr>
                <w:rFonts w:ascii="Arial" w:hAnsi="Arial" w:cs="Arial"/>
                <w:bCs/>
                <w:iCs/>
                <w:sz w:val="22"/>
                <w:szCs w:val="22"/>
              </w:rPr>
              <w:t>Especializar</w:t>
            </w:r>
            <w:r w:rsidRPr="007E0B98">
              <w:rPr>
                <w:rFonts w:ascii="Arial" w:hAnsi="Arial" w:cs="Arial"/>
                <w:sz w:val="22"/>
                <w:szCs w:val="22"/>
              </w:rPr>
              <w:t xml:space="preserve"> al profesorado para atender nuevos tipos de demanda educativa: educación permanente, estudiantes NEE, etc.</w:t>
            </w:r>
          </w:p>
        </w:tc>
        <w:tc>
          <w:tcPr>
            <w:tcW w:w="2977" w:type="dxa"/>
          </w:tcPr>
          <w:p w14:paraId="0DA1F8C3" w14:textId="77777777" w:rsidR="007E0B98" w:rsidRPr="007E0B98" w:rsidRDefault="007E0B98" w:rsidP="007E0B98">
            <w:pPr>
              <w:numPr>
                <w:ilvl w:val="0"/>
                <w:numId w:val="15"/>
              </w:numPr>
              <w:spacing w:after="0" w:line="240" w:lineRule="auto"/>
              <w:ind w:left="175" w:hanging="218"/>
              <w:rPr>
                <w:rFonts w:ascii="Arial" w:hAnsi="Arial" w:cs="Arial"/>
                <w:sz w:val="22"/>
                <w:szCs w:val="22"/>
              </w:rPr>
            </w:pPr>
            <w:r w:rsidRPr="007E0B98">
              <w:rPr>
                <w:rFonts w:ascii="Arial" w:hAnsi="Arial" w:cs="Arial"/>
                <w:sz w:val="22"/>
                <w:szCs w:val="22"/>
              </w:rPr>
              <w:t>Participación del 90% de los docentes en las acciones de perfeccionamiento planteadas</w:t>
            </w:r>
          </w:p>
        </w:tc>
      </w:tr>
    </w:tbl>
    <w:p w14:paraId="03C49BE9" w14:textId="77777777" w:rsidR="007E0B98" w:rsidRDefault="007E0B98" w:rsidP="003A5A44">
      <w:pPr>
        <w:rPr>
          <w:rFonts w:ascii="Algerian" w:hAnsi="Algerian" w:cs="Arial"/>
          <w:sz w:val="28"/>
          <w:szCs w:val="28"/>
        </w:rPr>
      </w:pPr>
    </w:p>
    <w:p w14:paraId="289DEE52" w14:textId="77777777" w:rsidR="007E0B98" w:rsidRDefault="007E0B98" w:rsidP="003A5A44">
      <w:pPr>
        <w:rPr>
          <w:rFonts w:ascii="Algerian" w:hAnsi="Algerian" w:cs="Arial"/>
          <w:sz w:val="28"/>
          <w:szCs w:val="28"/>
        </w:rPr>
      </w:pPr>
    </w:p>
    <w:p w14:paraId="4DCC8DDD" w14:textId="77777777" w:rsidR="007E0B98" w:rsidRDefault="007E0B98" w:rsidP="003A5A44">
      <w:pPr>
        <w:rPr>
          <w:rFonts w:ascii="Algerian" w:hAnsi="Algerian" w:cs="Arial"/>
          <w:sz w:val="28"/>
          <w:szCs w:val="28"/>
        </w:rPr>
      </w:pPr>
    </w:p>
    <w:p w14:paraId="3B6B3B77" w14:textId="77777777" w:rsidR="007E0B98" w:rsidRDefault="007E0B98" w:rsidP="003A5A44">
      <w:pPr>
        <w:rPr>
          <w:rFonts w:ascii="Algerian" w:hAnsi="Algerian" w:cs="Arial"/>
          <w:sz w:val="28"/>
          <w:szCs w:val="28"/>
        </w:rPr>
      </w:pPr>
    </w:p>
    <w:p w14:paraId="1BD51874" w14:textId="77777777" w:rsidR="007E0B98" w:rsidRDefault="007E0B98" w:rsidP="003A5A44">
      <w:pPr>
        <w:rPr>
          <w:rFonts w:ascii="Algerian" w:hAnsi="Algerian" w:cs="Arial"/>
          <w:sz w:val="28"/>
          <w:szCs w:val="28"/>
        </w:rPr>
      </w:pPr>
    </w:p>
    <w:p w14:paraId="5917D3E9" w14:textId="77777777" w:rsidR="007E0B98" w:rsidRDefault="007E0B98" w:rsidP="003A5A44">
      <w:pPr>
        <w:rPr>
          <w:rFonts w:ascii="Algerian" w:hAnsi="Algerian" w:cs="Arial"/>
          <w:sz w:val="28"/>
          <w:szCs w:val="28"/>
        </w:rPr>
      </w:pPr>
    </w:p>
    <w:p w14:paraId="02296D36" w14:textId="77777777" w:rsidR="007E0B98" w:rsidRDefault="007E0B98" w:rsidP="003A5A44">
      <w:pPr>
        <w:rPr>
          <w:rFonts w:ascii="Algerian" w:hAnsi="Algerian" w:cs="Arial"/>
          <w:sz w:val="28"/>
          <w:szCs w:val="28"/>
        </w:rPr>
      </w:pPr>
    </w:p>
    <w:p w14:paraId="0A4F62BF" w14:textId="77777777" w:rsidR="007E0B98" w:rsidRDefault="007E0B98" w:rsidP="003A5A44">
      <w:pPr>
        <w:rPr>
          <w:rFonts w:ascii="Algerian" w:hAnsi="Algerian" w:cs="Arial"/>
          <w:sz w:val="28"/>
          <w:szCs w:val="28"/>
        </w:rPr>
      </w:pPr>
    </w:p>
    <w:p w14:paraId="228C00B9" w14:textId="77777777" w:rsidR="007E0B98" w:rsidRDefault="007E0B98" w:rsidP="003A5A44">
      <w:pPr>
        <w:rPr>
          <w:rFonts w:ascii="Algerian" w:hAnsi="Algerian" w:cs="Arial"/>
          <w:sz w:val="28"/>
          <w:szCs w:val="28"/>
        </w:rPr>
      </w:pPr>
    </w:p>
    <w:p w14:paraId="700480AD" w14:textId="77777777" w:rsidR="007E0B98" w:rsidRDefault="007E0B98" w:rsidP="003A5A44">
      <w:pPr>
        <w:rPr>
          <w:rFonts w:ascii="Algerian" w:hAnsi="Algerian" w:cs="Arial"/>
          <w:sz w:val="28"/>
          <w:szCs w:val="28"/>
        </w:rPr>
      </w:pPr>
    </w:p>
    <w:p w14:paraId="77C968BD" w14:textId="77777777" w:rsidR="007E0B98" w:rsidRDefault="007E0B98" w:rsidP="003A5A44">
      <w:pPr>
        <w:rPr>
          <w:rFonts w:ascii="Algerian" w:hAnsi="Algerian" w:cs="Arial"/>
          <w:sz w:val="28"/>
          <w:szCs w:val="28"/>
        </w:rPr>
      </w:pPr>
    </w:p>
    <w:p w14:paraId="04C414DF" w14:textId="77777777" w:rsidR="007E0B98" w:rsidRDefault="007E0B98" w:rsidP="003A5A44">
      <w:pPr>
        <w:rPr>
          <w:rFonts w:ascii="Algerian" w:hAnsi="Algerian" w:cs="Arial"/>
          <w:sz w:val="28"/>
          <w:szCs w:val="28"/>
        </w:rPr>
      </w:pPr>
    </w:p>
    <w:p w14:paraId="71616C60" w14:textId="77777777" w:rsidR="007E0B98" w:rsidRDefault="007E0B98" w:rsidP="003A5A44">
      <w:pPr>
        <w:rPr>
          <w:rFonts w:ascii="Algerian" w:hAnsi="Algerian" w:cs="Arial"/>
          <w:sz w:val="28"/>
          <w:szCs w:val="28"/>
        </w:rPr>
      </w:pPr>
    </w:p>
    <w:p w14:paraId="41879603" w14:textId="77777777" w:rsidR="007E0B98" w:rsidRDefault="007E0B98" w:rsidP="003A5A44">
      <w:pPr>
        <w:rPr>
          <w:rFonts w:ascii="Algerian" w:hAnsi="Algerian" w:cs="Arial"/>
          <w:sz w:val="28"/>
          <w:szCs w:val="28"/>
        </w:rPr>
      </w:pPr>
    </w:p>
    <w:p w14:paraId="0992C3BD" w14:textId="77777777" w:rsidR="007E0B98" w:rsidRDefault="007E0B98" w:rsidP="003A5A44">
      <w:pPr>
        <w:rPr>
          <w:rFonts w:ascii="Algerian" w:hAnsi="Algerian" w:cs="Arial"/>
          <w:sz w:val="28"/>
          <w:szCs w:val="28"/>
        </w:rPr>
      </w:pPr>
    </w:p>
    <w:p w14:paraId="5E6BEA8C" w14:textId="77777777" w:rsidR="007E0B98" w:rsidRDefault="007E0B98" w:rsidP="003A5A44">
      <w:pPr>
        <w:rPr>
          <w:rFonts w:ascii="Algerian" w:hAnsi="Algerian" w:cs="Arial"/>
          <w:sz w:val="28"/>
          <w:szCs w:val="28"/>
        </w:rPr>
      </w:pPr>
    </w:p>
    <w:p w14:paraId="6D11E23C" w14:textId="77777777" w:rsidR="007E0B98" w:rsidRDefault="007E0B98" w:rsidP="003A5A44">
      <w:pPr>
        <w:rPr>
          <w:rFonts w:ascii="Algerian" w:hAnsi="Algerian" w:cs="Arial"/>
          <w:sz w:val="28"/>
          <w:szCs w:val="28"/>
        </w:rPr>
      </w:pPr>
    </w:p>
    <w:p w14:paraId="62210EC8" w14:textId="77777777" w:rsidR="007E0B98" w:rsidRPr="00EC0F5A" w:rsidRDefault="007E0B98" w:rsidP="003A5A44">
      <w:pPr>
        <w:rPr>
          <w:rFonts w:ascii="Algerian" w:hAnsi="Algerian" w:cs="Arial"/>
          <w:sz w:val="28"/>
          <w:szCs w:val="28"/>
        </w:rPr>
      </w:pPr>
    </w:p>
    <w:sectPr w:rsidR="007E0B98" w:rsidRPr="00EC0F5A" w:rsidSect="00116D4A">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08" w:footer="708" w:gutter="0"/>
      <w:pgBorders w:offsetFrom="page">
        <w:top w:val="single" w:sz="4" w:space="24" w:color="5B9BD5" w:themeColor="accent1" w:shadow="1"/>
        <w:left w:val="single" w:sz="4" w:space="24" w:color="5B9BD5" w:themeColor="accent1" w:shadow="1"/>
        <w:bottom w:val="single" w:sz="4" w:space="24" w:color="5B9BD5" w:themeColor="accent1" w:shadow="1"/>
        <w:right w:val="single" w:sz="4" w:space="24" w:color="5B9BD5" w:themeColor="accent1"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319E5" w14:textId="77777777" w:rsidR="00DD4B10" w:rsidRDefault="00DD4B10" w:rsidP="00600E89">
      <w:pPr>
        <w:spacing w:after="0" w:line="240" w:lineRule="auto"/>
      </w:pPr>
      <w:r>
        <w:separator/>
      </w:r>
    </w:p>
  </w:endnote>
  <w:endnote w:type="continuationSeparator" w:id="0">
    <w:p w14:paraId="1B000EE9" w14:textId="77777777" w:rsidR="00DD4B10" w:rsidRDefault="00DD4B10" w:rsidP="00600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haroni">
    <w:panose1 w:val="02010803020104030203"/>
    <w:charset w:val="00"/>
    <w:family w:val="auto"/>
    <w:pitch w:val="variable"/>
    <w:sig w:usb0="00000803" w:usb1="00000000" w:usb2="00000000" w:usb3="00000000" w:csb0="00000021" w:csb1="00000000"/>
  </w:font>
  <w:font w:name="Futura Bk BT">
    <w:altName w:val="Calibri"/>
    <w:charset w:val="00"/>
    <w:family w:val="swiss"/>
    <w:pitch w:val="variable"/>
    <w:sig w:usb0="00000001" w:usb1="1000204A"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6C272" w14:textId="77777777" w:rsidR="00600E89" w:rsidRDefault="00600E8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4A5C0" w14:textId="77777777" w:rsidR="00600E89" w:rsidRDefault="00600E8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FD9CF" w14:textId="77777777" w:rsidR="00600E89" w:rsidRDefault="00600E8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50BF2" w14:textId="77777777" w:rsidR="00DD4B10" w:rsidRDefault="00DD4B10" w:rsidP="00600E89">
      <w:pPr>
        <w:spacing w:after="0" w:line="240" w:lineRule="auto"/>
      </w:pPr>
      <w:r>
        <w:separator/>
      </w:r>
    </w:p>
  </w:footnote>
  <w:footnote w:type="continuationSeparator" w:id="0">
    <w:p w14:paraId="6A561136" w14:textId="77777777" w:rsidR="00DD4B10" w:rsidRDefault="00DD4B10" w:rsidP="00600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DE97D" w14:textId="77777777" w:rsidR="00600E89" w:rsidRDefault="00DD4B10">
    <w:pPr>
      <w:pStyle w:val="Encabezado"/>
    </w:pPr>
    <w:r>
      <w:rPr>
        <w:noProof/>
      </w:rPr>
      <w:pict w14:anchorId="0E559F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76069" o:spid="_x0000_s2050" type="#_x0000_t136" style="position:absolute;left:0;text-align:left;margin-left:0;margin-top:0;width:1248.75pt;height:60pt;rotation:315;z-index:-251655168;mso-position-horizontal:center;mso-position-horizontal-relative:margin;mso-position-vertical:center;mso-position-vertical-relative:margin" o:allowincell="f" fillcolor="#d9e2f3 [664]" stroked="f">
          <v:fill opacity=".5"/>
          <v:textpath style="font-family:&quot;Algerian&quot;;font-size:54pt" string="SISTEMA DE DESARROLLO PROFESIONAL DOCEN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8F73F" w14:textId="77777777" w:rsidR="00600E89" w:rsidRDefault="00DD4B10">
    <w:pPr>
      <w:pStyle w:val="Encabezado"/>
    </w:pPr>
    <w:r>
      <w:rPr>
        <w:noProof/>
      </w:rPr>
      <w:pict w14:anchorId="05D87D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76070" o:spid="_x0000_s2051" type="#_x0000_t136" style="position:absolute;left:0;text-align:left;margin-left:0;margin-top:0;width:1248.75pt;height:60pt;rotation:315;z-index:-251653120;mso-position-horizontal:center;mso-position-horizontal-relative:margin;mso-position-vertical:center;mso-position-vertical-relative:margin" o:allowincell="f" fillcolor="#d9e2f3 [664]" stroked="f">
          <v:fill opacity=".5"/>
          <v:textpath style="font-family:&quot;Algerian&quot;;font-size:54pt" string="SISTEMA DE DESARROLLO PROFESIONAL DOCEN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4C67E" w14:textId="77777777" w:rsidR="00600E89" w:rsidRDefault="00DD4B10">
    <w:pPr>
      <w:pStyle w:val="Encabezado"/>
    </w:pPr>
    <w:r>
      <w:rPr>
        <w:noProof/>
      </w:rPr>
      <w:pict w14:anchorId="5D4939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76068" o:spid="_x0000_s2049" type="#_x0000_t136" style="position:absolute;left:0;text-align:left;margin-left:0;margin-top:0;width:1248.75pt;height:60pt;rotation:315;z-index:-251657216;mso-position-horizontal:center;mso-position-horizontal-relative:margin;mso-position-vertical:center;mso-position-vertical-relative:margin" o:allowincell="f" fillcolor="#d9e2f3 [664]" stroked="f">
          <v:fill opacity=".5"/>
          <v:textpath style="font-family:&quot;Algerian&quot;;font-size:54pt" string="SISTEMA DE DESARROLLO PROFESIONAL DOCEN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53676"/>
    <w:multiLevelType w:val="hybridMultilevel"/>
    <w:tmpl w:val="BF8ACB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0B7DBF"/>
    <w:multiLevelType w:val="hybridMultilevel"/>
    <w:tmpl w:val="DC3CAC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90C13A3"/>
    <w:multiLevelType w:val="hybridMultilevel"/>
    <w:tmpl w:val="1F928F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A974F8C"/>
    <w:multiLevelType w:val="hybridMultilevel"/>
    <w:tmpl w:val="E3DAE7D0"/>
    <w:lvl w:ilvl="0" w:tplc="340A0001">
      <w:start w:val="1"/>
      <w:numFmt w:val="bullet"/>
      <w:lvlText w:val=""/>
      <w:lvlJc w:val="left"/>
      <w:pPr>
        <w:ind w:left="644" w:hanging="360"/>
      </w:pPr>
      <w:rPr>
        <w:rFonts w:ascii="Symbol" w:hAnsi="Symbol" w:hint="default"/>
      </w:rPr>
    </w:lvl>
    <w:lvl w:ilvl="1" w:tplc="340A0003" w:tentative="1">
      <w:start w:val="1"/>
      <w:numFmt w:val="bullet"/>
      <w:lvlText w:val="o"/>
      <w:lvlJc w:val="left"/>
      <w:pPr>
        <w:ind w:left="1364" w:hanging="360"/>
      </w:pPr>
      <w:rPr>
        <w:rFonts w:ascii="Courier New" w:hAnsi="Courier New" w:cs="Courier New" w:hint="default"/>
      </w:rPr>
    </w:lvl>
    <w:lvl w:ilvl="2" w:tplc="340A0005" w:tentative="1">
      <w:start w:val="1"/>
      <w:numFmt w:val="bullet"/>
      <w:lvlText w:val=""/>
      <w:lvlJc w:val="left"/>
      <w:pPr>
        <w:ind w:left="2084" w:hanging="360"/>
      </w:pPr>
      <w:rPr>
        <w:rFonts w:ascii="Wingdings" w:hAnsi="Wingdings" w:hint="default"/>
      </w:rPr>
    </w:lvl>
    <w:lvl w:ilvl="3" w:tplc="340A0001" w:tentative="1">
      <w:start w:val="1"/>
      <w:numFmt w:val="bullet"/>
      <w:lvlText w:val=""/>
      <w:lvlJc w:val="left"/>
      <w:pPr>
        <w:ind w:left="2804" w:hanging="360"/>
      </w:pPr>
      <w:rPr>
        <w:rFonts w:ascii="Symbol" w:hAnsi="Symbol" w:hint="default"/>
      </w:rPr>
    </w:lvl>
    <w:lvl w:ilvl="4" w:tplc="340A0003" w:tentative="1">
      <w:start w:val="1"/>
      <w:numFmt w:val="bullet"/>
      <w:lvlText w:val="o"/>
      <w:lvlJc w:val="left"/>
      <w:pPr>
        <w:ind w:left="3524" w:hanging="360"/>
      </w:pPr>
      <w:rPr>
        <w:rFonts w:ascii="Courier New" w:hAnsi="Courier New" w:cs="Courier New" w:hint="default"/>
      </w:rPr>
    </w:lvl>
    <w:lvl w:ilvl="5" w:tplc="340A0005" w:tentative="1">
      <w:start w:val="1"/>
      <w:numFmt w:val="bullet"/>
      <w:lvlText w:val=""/>
      <w:lvlJc w:val="left"/>
      <w:pPr>
        <w:ind w:left="4244" w:hanging="360"/>
      </w:pPr>
      <w:rPr>
        <w:rFonts w:ascii="Wingdings" w:hAnsi="Wingdings" w:hint="default"/>
      </w:rPr>
    </w:lvl>
    <w:lvl w:ilvl="6" w:tplc="340A0001" w:tentative="1">
      <w:start w:val="1"/>
      <w:numFmt w:val="bullet"/>
      <w:lvlText w:val=""/>
      <w:lvlJc w:val="left"/>
      <w:pPr>
        <w:ind w:left="4964" w:hanging="360"/>
      </w:pPr>
      <w:rPr>
        <w:rFonts w:ascii="Symbol" w:hAnsi="Symbol" w:hint="default"/>
      </w:rPr>
    </w:lvl>
    <w:lvl w:ilvl="7" w:tplc="340A0003" w:tentative="1">
      <w:start w:val="1"/>
      <w:numFmt w:val="bullet"/>
      <w:lvlText w:val="o"/>
      <w:lvlJc w:val="left"/>
      <w:pPr>
        <w:ind w:left="5684" w:hanging="360"/>
      </w:pPr>
      <w:rPr>
        <w:rFonts w:ascii="Courier New" w:hAnsi="Courier New" w:cs="Courier New" w:hint="default"/>
      </w:rPr>
    </w:lvl>
    <w:lvl w:ilvl="8" w:tplc="340A0005" w:tentative="1">
      <w:start w:val="1"/>
      <w:numFmt w:val="bullet"/>
      <w:lvlText w:val=""/>
      <w:lvlJc w:val="left"/>
      <w:pPr>
        <w:ind w:left="6404" w:hanging="360"/>
      </w:pPr>
      <w:rPr>
        <w:rFonts w:ascii="Wingdings" w:hAnsi="Wingdings" w:hint="default"/>
      </w:rPr>
    </w:lvl>
  </w:abstractNum>
  <w:abstractNum w:abstractNumId="4" w15:restartNumberingAfterBreak="0">
    <w:nsid w:val="259B7400"/>
    <w:multiLevelType w:val="hybridMultilevel"/>
    <w:tmpl w:val="ED02F0F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33FD1C8C"/>
    <w:multiLevelType w:val="hybridMultilevel"/>
    <w:tmpl w:val="D17051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5193AAA"/>
    <w:multiLevelType w:val="hybridMultilevel"/>
    <w:tmpl w:val="39C8F88C"/>
    <w:lvl w:ilvl="0" w:tplc="080A000F">
      <w:start w:val="1"/>
      <w:numFmt w:val="decimal"/>
      <w:lvlText w:val="%1."/>
      <w:lvlJc w:val="left"/>
      <w:pPr>
        <w:ind w:left="6598" w:hanging="360"/>
      </w:pPr>
      <w:rPr>
        <w:rFonts w:hint="default"/>
      </w:rPr>
    </w:lvl>
    <w:lvl w:ilvl="1" w:tplc="080A0019" w:tentative="1">
      <w:start w:val="1"/>
      <w:numFmt w:val="lowerLetter"/>
      <w:lvlText w:val="%2."/>
      <w:lvlJc w:val="left"/>
      <w:pPr>
        <w:ind w:left="7318" w:hanging="360"/>
      </w:pPr>
    </w:lvl>
    <w:lvl w:ilvl="2" w:tplc="080A001B" w:tentative="1">
      <w:start w:val="1"/>
      <w:numFmt w:val="lowerRoman"/>
      <w:lvlText w:val="%3."/>
      <w:lvlJc w:val="right"/>
      <w:pPr>
        <w:ind w:left="8038" w:hanging="180"/>
      </w:pPr>
    </w:lvl>
    <w:lvl w:ilvl="3" w:tplc="080A000F" w:tentative="1">
      <w:start w:val="1"/>
      <w:numFmt w:val="decimal"/>
      <w:lvlText w:val="%4."/>
      <w:lvlJc w:val="left"/>
      <w:pPr>
        <w:ind w:left="8758" w:hanging="360"/>
      </w:pPr>
    </w:lvl>
    <w:lvl w:ilvl="4" w:tplc="080A0019" w:tentative="1">
      <w:start w:val="1"/>
      <w:numFmt w:val="lowerLetter"/>
      <w:lvlText w:val="%5."/>
      <w:lvlJc w:val="left"/>
      <w:pPr>
        <w:ind w:left="9478" w:hanging="360"/>
      </w:pPr>
    </w:lvl>
    <w:lvl w:ilvl="5" w:tplc="080A001B" w:tentative="1">
      <w:start w:val="1"/>
      <w:numFmt w:val="lowerRoman"/>
      <w:lvlText w:val="%6."/>
      <w:lvlJc w:val="right"/>
      <w:pPr>
        <w:ind w:left="10198" w:hanging="180"/>
      </w:pPr>
    </w:lvl>
    <w:lvl w:ilvl="6" w:tplc="080A000F" w:tentative="1">
      <w:start w:val="1"/>
      <w:numFmt w:val="decimal"/>
      <w:lvlText w:val="%7."/>
      <w:lvlJc w:val="left"/>
      <w:pPr>
        <w:ind w:left="10918" w:hanging="360"/>
      </w:pPr>
    </w:lvl>
    <w:lvl w:ilvl="7" w:tplc="080A0019" w:tentative="1">
      <w:start w:val="1"/>
      <w:numFmt w:val="lowerLetter"/>
      <w:lvlText w:val="%8."/>
      <w:lvlJc w:val="left"/>
      <w:pPr>
        <w:ind w:left="11638" w:hanging="360"/>
      </w:pPr>
    </w:lvl>
    <w:lvl w:ilvl="8" w:tplc="080A001B" w:tentative="1">
      <w:start w:val="1"/>
      <w:numFmt w:val="lowerRoman"/>
      <w:lvlText w:val="%9."/>
      <w:lvlJc w:val="right"/>
      <w:pPr>
        <w:ind w:left="12358" w:hanging="180"/>
      </w:pPr>
    </w:lvl>
  </w:abstractNum>
  <w:abstractNum w:abstractNumId="7" w15:restartNumberingAfterBreak="0">
    <w:nsid w:val="4F3434CA"/>
    <w:multiLevelType w:val="hybridMultilevel"/>
    <w:tmpl w:val="BB16EC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59E5535"/>
    <w:multiLevelType w:val="hybridMultilevel"/>
    <w:tmpl w:val="47DE96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B7D182F"/>
    <w:multiLevelType w:val="hybridMultilevel"/>
    <w:tmpl w:val="D240775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5DE44EBA"/>
    <w:multiLevelType w:val="hybridMultilevel"/>
    <w:tmpl w:val="F4AE6E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C1521E5"/>
    <w:multiLevelType w:val="hybridMultilevel"/>
    <w:tmpl w:val="10BAF0E6"/>
    <w:lvl w:ilvl="0" w:tplc="428C73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D0368F6"/>
    <w:multiLevelType w:val="hybridMultilevel"/>
    <w:tmpl w:val="F8162C94"/>
    <w:lvl w:ilvl="0" w:tplc="0C0A0005">
      <w:start w:val="1"/>
      <w:numFmt w:val="bullet"/>
      <w:lvlText w:val=""/>
      <w:lvlJc w:val="left"/>
      <w:pPr>
        <w:ind w:left="1211"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E7D010C"/>
    <w:multiLevelType w:val="hybridMultilevel"/>
    <w:tmpl w:val="BC78BBA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4" w15:restartNumberingAfterBreak="0">
    <w:nsid w:val="79A925AC"/>
    <w:multiLevelType w:val="hybridMultilevel"/>
    <w:tmpl w:val="D45C8B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3"/>
  </w:num>
  <w:num w:numId="4">
    <w:abstractNumId w:val="8"/>
  </w:num>
  <w:num w:numId="5">
    <w:abstractNumId w:val="4"/>
  </w:num>
  <w:num w:numId="6">
    <w:abstractNumId w:val="12"/>
  </w:num>
  <w:num w:numId="7">
    <w:abstractNumId w:val="3"/>
  </w:num>
  <w:num w:numId="8">
    <w:abstractNumId w:val="1"/>
  </w:num>
  <w:num w:numId="9">
    <w:abstractNumId w:val="5"/>
  </w:num>
  <w:num w:numId="10">
    <w:abstractNumId w:val="14"/>
  </w:num>
  <w:num w:numId="11">
    <w:abstractNumId w:val="0"/>
  </w:num>
  <w:num w:numId="12">
    <w:abstractNumId w:val="9"/>
  </w:num>
  <w:num w:numId="13">
    <w:abstractNumId w:val="10"/>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A44"/>
    <w:rsid w:val="00042A92"/>
    <w:rsid w:val="0007200D"/>
    <w:rsid w:val="0009287F"/>
    <w:rsid w:val="00116D4A"/>
    <w:rsid w:val="0014251C"/>
    <w:rsid w:val="00246FE6"/>
    <w:rsid w:val="00263194"/>
    <w:rsid w:val="002E3EB7"/>
    <w:rsid w:val="0031033A"/>
    <w:rsid w:val="0038503C"/>
    <w:rsid w:val="003A5A44"/>
    <w:rsid w:val="003C35A6"/>
    <w:rsid w:val="004F2A29"/>
    <w:rsid w:val="0052170B"/>
    <w:rsid w:val="005A38E3"/>
    <w:rsid w:val="005F0304"/>
    <w:rsid w:val="00600E89"/>
    <w:rsid w:val="006375A2"/>
    <w:rsid w:val="0064382C"/>
    <w:rsid w:val="00654D36"/>
    <w:rsid w:val="0067188A"/>
    <w:rsid w:val="006A4C64"/>
    <w:rsid w:val="00744FAF"/>
    <w:rsid w:val="0075015D"/>
    <w:rsid w:val="007C43D3"/>
    <w:rsid w:val="007E0B98"/>
    <w:rsid w:val="00820856"/>
    <w:rsid w:val="008C5479"/>
    <w:rsid w:val="008D5A4A"/>
    <w:rsid w:val="008E5CB3"/>
    <w:rsid w:val="00922914"/>
    <w:rsid w:val="0097250D"/>
    <w:rsid w:val="00B37CFE"/>
    <w:rsid w:val="00BA47F3"/>
    <w:rsid w:val="00BE2B41"/>
    <w:rsid w:val="00BE7C00"/>
    <w:rsid w:val="00C22426"/>
    <w:rsid w:val="00CA587E"/>
    <w:rsid w:val="00CD5BDA"/>
    <w:rsid w:val="00D066A1"/>
    <w:rsid w:val="00DD4B10"/>
    <w:rsid w:val="00E0162B"/>
    <w:rsid w:val="00E33BFE"/>
    <w:rsid w:val="00E351FB"/>
    <w:rsid w:val="00EC0F5A"/>
    <w:rsid w:val="00FA6A16"/>
    <w:rsid w:val="00FB6A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BED5D68"/>
  <w15:chartTrackingRefBased/>
  <w15:docId w15:val="{A2A33B15-0DCD-4DC5-A561-85DC25637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s-MX"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FE6"/>
  </w:style>
  <w:style w:type="paragraph" w:styleId="Ttulo1">
    <w:name w:val="heading 1"/>
    <w:basedOn w:val="Normal"/>
    <w:next w:val="Normal"/>
    <w:link w:val="Ttulo1Car"/>
    <w:uiPriority w:val="9"/>
    <w:qFormat/>
    <w:rsid w:val="00246FE6"/>
    <w:pPr>
      <w:spacing w:before="300" w:after="40"/>
      <w:jc w:val="left"/>
      <w:outlineLvl w:val="0"/>
    </w:pPr>
    <w:rPr>
      <w:smallCaps/>
      <w:spacing w:val="5"/>
      <w:sz w:val="32"/>
      <w:szCs w:val="32"/>
    </w:rPr>
  </w:style>
  <w:style w:type="paragraph" w:styleId="Ttulo2">
    <w:name w:val="heading 2"/>
    <w:basedOn w:val="Normal"/>
    <w:next w:val="Normal"/>
    <w:link w:val="Ttulo2Car"/>
    <w:uiPriority w:val="9"/>
    <w:semiHidden/>
    <w:unhideWhenUsed/>
    <w:qFormat/>
    <w:rsid w:val="00246FE6"/>
    <w:pPr>
      <w:spacing w:after="0"/>
      <w:jc w:val="left"/>
      <w:outlineLvl w:val="1"/>
    </w:pPr>
    <w:rPr>
      <w:smallCaps/>
      <w:spacing w:val="5"/>
      <w:sz w:val="28"/>
      <w:szCs w:val="28"/>
    </w:rPr>
  </w:style>
  <w:style w:type="paragraph" w:styleId="Ttulo3">
    <w:name w:val="heading 3"/>
    <w:basedOn w:val="Normal"/>
    <w:next w:val="Normal"/>
    <w:link w:val="Ttulo3Car"/>
    <w:uiPriority w:val="9"/>
    <w:semiHidden/>
    <w:unhideWhenUsed/>
    <w:qFormat/>
    <w:rsid w:val="00246FE6"/>
    <w:pPr>
      <w:spacing w:after="0"/>
      <w:jc w:val="left"/>
      <w:outlineLvl w:val="2"/>
    </w:pPr>
    <w:rPr>
      <w:smallCaps/>
      <w:spacing w:val="5"/>
      <w:sz w:val="24"/>
      <w:szCs w:val="24"/>
    </w:rPr>
  </w:style>
  <w:style w:type="paragraph" w:styleId="Ttulo4">
    <w:name w:val="heading 4"/>
    <w:basedOn w:val="Normal"/>
    <w:next w:val="Normal"/>
    <w:link w:val="Ttulo4Car"/>
    <w:uiPriority w:val="9"/>
    <w:semiHidden/>
    <w:unhideWhenUsed/>
    <w:qFormat/>
    <w:rsid w:val="00246FE6"/>
    <w:pPr>
      <w:spacing w:after="0"/>
      <w:jc w:val="left"/>
      <w:outlineLvl w:val="3"/>
    </w:pPr>
    <w:rPr>
      <w:i/>
      <w:iCs/>
      <w:smallCaps/>
      <w:spacing w:val="10"/>
      <w:sz w:val="22"/>
      <w:szCs w:val="22"/>
    </w:rPr>
  </w:style>
  <w:style w:type="paragraph" w:styleId="Ttulo5">
    <w:name w:val="heading 5"/>
    <w:basedOn w:val="Normal"/>
    <w:next w:val="Normal"/>
    <w:link w:val="Ttulo5Car"/>
    <w:uiPriority w:val="9"/>
    <w:semiHidden/>
    <w:unhideWhenUsed/>
    <w:qFormat/>
    <w:rsid w:val="00246FE6"/>
    <w:pPr>
      <w:spacing w:after="0"/>
      <w:jc w:val="left"/>
      <w:outlineLvl w:val="4"/>
    </w:pPr>
    <w:rPr>
      <w:smallCaps/>
      <w:color w:val="538135" w:themeColor="accent6" w:themeShade="BF"/>
      <w:spacing w:val="10"/>
      <w:sz w:val="22"/>
      <w:szCs w:val="22"/>
    </w:rPr>
  </w:style>
  <w:style w:type="paragraph" w:styleId="Ttulo6">
    <w:name w:val="heading 6"/>
    <w:basedOn w:val="Normal"/>
    <w:next w:val="Normal"/>
    <w:link w:val="Ttulo6Car"/>
    <w:uiPriority w:val="9"/>
    <w:semiHidden/>
    <w:unhideWhenUsed/>
    <w:qFormat/>
    <w:rsid w:val="00246FE6"/>
    <w:pPr>
      <w:spacing w:after="0"/>
      <w:jc w:val="left"/>
      <w:outlineLvl w:val="5"/>
    </w:pPr>
    <w:rPr>
      <w:smallCaps/>
      <w:color w:val="70AD47" w:themeColor="accent6"/>
      <w:spacing w:val="5"/>
      <w:sz w:val="22"/>
      <w:szCs w:val="22"/>
    </w:rPr>
  </w:style>
  <w:style w:type="paragraph" w:styleId="Ttulo7">
    <w:name w:val="heading 7"/>
    <w:basedOn w:val="Normal"/>
    <w:next w:val="Normal"/>
    <w:link w:val="Ttulo7Car"/>
    <w:uiPriority w:val="9"/>
    <w:semiHidden/>
    <w:unhideWhenUsed/>
    <w:qFormat/>
    <w:rsid w:val="00246FE6"/>
    <w:pPr>
      <w:spacing w:after="0"/>
      <w:jc w:val="left"/>
      <w:outlineLvl w:val="6"/>
    </w:pPr>
    <w:rPr>
      <w:b/>
      <w:bCs/>
      <w:smallCaps/>
      <w:color w:val="70AD47" w:themeColor="accent6"/>
      <w:spacing w:val="10"/>
    </w:rPr>
  </w:style>
  <w:style w:type="paragraph" w:styleId="Ttulo8">
    <w:name w:val="heading 8"/>
    <w:basedOn w:val="Normal"/>
    <w:next w:val="Normal"/>
    <w:link w:val="Ttulo8Car"/>
    <w:uiPriority w:val="9"/>
    <w:semiHidden/>
    <w:unhideWhenUsed/>
    <w:qFormat/>
    <w:rsid w:val="00246FE6"/>
    <w:pPr>
      <w:spacing w:after="0"/>
      <w:jc w:val="left"/>
      <w:outlineLvl w:val="7"/>
    </w:pPr>
    <w:rPr>
      <w:b/>
      <w:bCs/>
      <w:i/>
      <w:iCs/>
      <w:smallCaps/>
      <w:color w:val="538135" w:themeColor="accent6" w:themeShade="BF"/>
    </w:rPr>
  </w:style>
  <w:style w:type="paragraph" w:styleId="Ttulo9">
    <w:name w:val="heading 9"/>
    <w:basedOn w:val="Normal"/>
    <w:next w:val="Normal"/>
    <w:link w:val="Ttulo9Car"/>
    <w:uiPriority w:val="9"/>
    <w:semiHidden/>
    <w:unhideWhenUsed/>
    <w:qFormat/>
    <w:rsid w:val="00246FE6"/>
    <w:pPr>
      <w:spacing w:after="0"/>
      <w:jc w:val="left"/>
      <w:outlineLvl w:val="8"/>
    </w:pPr>
    <w:rPr>
      <w:b/>
      <w:bCs/>
      <w:i/>
      <w:iCs/>
      <w:smallCaps/>
      <w:color w:val="385623" w:themeColor="accent6"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C0F5A"/>
    <w:pPr>
      <w:ind w:left="720"/>
      <w:contextualSpacing/>
    </w:pPr>
  </w:style>
  <w:style w:type="character" w:customStyle="1" w:styleId="Ttulo1Car">
    <w:name w:val="Título 1 Car"/>
    <w:basedOn w:val="Fuentedeprrafopredeter"/>
    <w:link w:val="Ttulo1"/>
    <w:uiPriority w:val="9"/>
    <w:rsid w:val="00246FE6"/>
    <w:rPr>
      <w:smallCaps/>
      <w:spacing w:val="5"/>
      <w:sz w:val="32"/>
      <w:szCs w:val="32"/>
    </w:rPr>
  </w:style>
  <w:style w:type="character" w:customStyle="1" w:styleId="Ttulo2Car">
    <w:name w:val="Título 2 Car"/>
    <w:basedOn w:val="Fuentedeprrafopredeter"/>
    <w:link w:val="Ttulo2"/>
    <w:uiPriority w:val="9"/>
    <w:semiHidden/>
    <w:rsid w:val="00246FE6"/>
    <w:rPr>
      <w:smallCaps/>
      <w:spacing w:val="5"/>
      <w:sz w:val="28"/>
      <w:szCs w:val="28"/>
    </w:rPr>
  </w:style>
  <w:style w:type="character" w:customStyle="1" w:styleId="Ttulo3Car">
    <w:name w:val="Título 3 Car"/>
    <w:basedOn w:val="Fuentedeprrafopredeter"/>
    <w:link w:val="Ttulo3"/>
    <w:uiPriority w:val="9"/>
    <w:semiHidden/>
    <w:rsid w:val="00246FE6"/>
    <w:rPr>
      <w:smallCaps/>
      <w:spacing w:val="5"/>
      <w:sz w:val="24"/>
      <w:szCs w:val="24"/>
    </w:rPr>
  </w:style>
  <w:style w:type="character" w:customStyle="1" w:styleId="Ttulo4Car">
    <w:name w:val="Título 4 Car"/>
    <w:basedOn w:val="Fuentedeprrafopredeter"/>
    <w:link w:val="Ttulo4"/>
    <w:uiPriority w:val="9"/>
    <w:semiHidden/>
    <w:rsid w:val="00246FE6"/>
    <w:rPr>
      <w:i/>
      <w:iCs/>
      <w:smallCaps/>
      <w:spacing w:val="10"/>
      <w:sz w:val="22"/>
      <w:szCs w:val="22"/>
    </w:rPr>
  </w:style>
  <w:style w:type="character" w:customStyle="1" w:styleId="Ttulo5Car">
    <w:name w:val="Título 5 Car"/>
    <w:basedOn w:val="Fuentedeprrafopredeter"/>
    <w:link w:val="Ttulo5"/>
    <w:uiPriority w:val="9"/>
    <w:semiHidden/>
    <w:rsid w:val="00246FE6"/>
    <w:rPr>
      <w:smallCaps/>
      <w:color w:val="538135" w:themeColor="accent6" w:themeShade="BF"/>
      <w:spacing w:val="10"/>
      <w:sz w:val="22"/>
      <w:szCs w:val="22"/>
    </w:rPr>
  </w:style>
  <w:style w:type="character" w:customStyle="1" w:styleId="Ttulo6Car">
    <w:name w:val="Título 6 Car"/>
    <w:basedOn w:val="Fuentedeprrafopredeter"/>
    <w:link w:val="Ttulo6"/>
    <w:uiPriority w:val="9"/>
    <w:semiHidden/>
    <w:rsid w:val="00246FE6"/>
    <w:rPr>
      <w:smallCaps/>
      <w:color w:val="70AD47" w:themeColor="accent6"/>
      <w:spacing w:val="5"/>
      <w:sz w:val="22"/>
      <w:szCs w:val="22"/>
    </w:rPr>
  </w:style>
  <w:style w:type="character" w:customStyle="1" w:styleId="Ttulo7Car">
    <w:name w:val="Título 7 Car"/>
    <w:basedOn w:val="Fuentedeprrafopredeter"/>
    <w:link w:val="Ttulo7"/>
    <w:uiPriority w:val="9"/>
    <w:semiHidden/>
    <w:rsid w:val="00246FE6"/>
    <w:rPr>
      <w:b/>
      <w:bCs/>
      <w:smallCaps/>
      <w:color w:val="70AD47" w:themeColor="accent6"/>
      <w:spacing w:val="10"/>
    </w:rPr>
  </w:style>
  <w:style w:type="character" w:customStyle="1" w:styleId="Ttulo8Car">
    <w:name w:val="Título 8 Car"/>
    <w:basedOn w:val="Fuentedeprrafopredeter"/>
    <w:link w:val="Ttulo8"/>
    <w:uiPriority w:val="9"/>
    <w:semiHidden/>
    <w:rsid w:val="00246FE6"/>
    <w:rPr>
      <w:b/>
      <w:bCs/>
      <w:i/>
      <w:iCs/>
      <w:smallCaps/>
      <w:color w:val="538135" w:themeColor="accent6" w:themeShade="BF"/>
    </w:rPr>
  </w:style>
  <w:style w:type="character" w:customStyle="1" w:styleId="Ttulo9Car">
    <w:name w:val="Título 9 Car"/>
    <w:basedOn w:val="Fuentedeprrafopredeter"/>
    <w:link w:val="Ttulo9"/>
    <w:uiPriority w:val="9"/>
    <w:semiHidden/>
    <w:rsid w:val="00246FE6"/>
    <w:rPr>
      <w:b/>
      <w:bCs/>
      <w:i/>
      <w:iCs/>
      <w:smallCaps/>
      <w:color w:val="385623" w:themeColor="accent6" w:themeShade="80"/>
    </w:rPr>
  </w:style>
  <w:style w:type="paragraph" w:styleId="Descripcin">
    <w:name w:val="caption"/>
    <w:basedOn w:val="Normal"/>
    <w:next w:val="Normal"/>
    <w:uiPriority w:val="35"/>
    <w:semiHidden/>
    <w:unhideWhenUsed/>
    <w:qFormat/>
    <w:rsid w:val="00246FE6"/>
    <w:rPr>
      <w:b/>
      <w:bCs/>
      <w:caps/>
      <w:sz w:val="16"/>
      <w:szCs w:val="16"/>
    </w:rPr>
  </w:style>
  <w:style w:type="paragraph" w:styleId="Ttulo">
    <w:name w:val="Title"/>
    <w:basedOn w:val="Normal"/>
    <w:next w:val="Normal"/>
    <w:link w:val="TtuloCar"/>
    <w:uiPriority w:val="10"/>
    <w:qFormat/>
    <w:rsid w:val="00246FE6"/>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tuloCar">
    <w:name w:val="Título Car"/>
    <w:basedOn w:val="Fuentedeprrafopredeter"/>
    <w:link w:val="Ttulo"/>
    <w:uiPriority w:val="10"/>
    <w:rsid w:val="00246FE6"/>
    <w:rPr>
      <w:smallCaps/>
      <w:color w:val="262626" w:themeColor="text1" w:themeTint="D9"/>
      <w:sz w:val="52"/>
      <w:szCs w:val="52"/>
    </w:rPr>
  </w:style>
  <w:style w:type="paragraph" w:styleId="Subttulo">
    <w:name w:val="Subtitle"/>
    <w:basedOn w:val="Normal"/>
    <w:next w:val="Normal"/>
    <w:link w:val="SubttuloCar"/>
    <w:uiPriority w:val="11"/>
    <w:qFormat/>
    <w:rsid w:val="00246FE6"/>
    <w:pPr>
      <w:spacing w:after="720" w:line="240" w:lineRule="auto"/>
      <w:jc w:val="right"/>
    </w:pPr>
    <w:rPr>
      <w:rFonts w:asciiTheme="majorHAnsi" w:eastAsiaTheme="majorEastAsia" w:hAnsiTheme="majorHAnsi" w:cstheme="majorBidi"/>
    </w:rPr>
  </w:style>
  <w:style w:type="character" w:customStyle="1" w:styleId="SubttuloCar">
    <w:name w:val="Subtítulo Car"/>
    <w:basedOn w:val="Fuentedeprrafopredeter"/>
    <w:link w:val="Subttulo"/>
    <w:uiPriority w:val="11"/>
    <w:rsid w:val="00246FE6"/>
    <w:rPr>
      <w:rFonts w:asciiTheme="majorHAnsi" w:eastAsiaTheme="majorEastAsia" w:hAnsiTheme="majorHAnsi" w:cstheme="majorBidi"/>
    </w:rPr>
  </w:style>
  <w:style w:type="character" w:styleId="Textoennegrita">
    <w:name w:val="Strong"/>
    <w:uiPriority w:val="22"/>
    <w:qFormat/>
    <w:rsid w:val="00246FE6"/>
    <w:rPr>
      <w:b/>
      <w:bCs/>
      <w:color w:val="70AD47" w:themeColor="accent6"/>
    </w:rPr>
  </w:style>
  <w:style w:type="character" w:styleId="nfasis">
    <w:name w:val="Emphasis"/>
    <w:uiPriority w:val="20"/>
    <w:qFormat/>
    <w:rsid w:val="00246FE6"/>
    <w:rPr>
      <w:b/>
      <w:bCs/>
      <w:i/>
      <w:iCs/>
      <w:spacing w:val="10"/>
    </w:rPr>
  </w:style>
  <w:style w:type="paragraph" w:styleId="Sinespaciado">
    <w:name w:val="No Spacing"/>
    <w:uiPriority w:val="1"/>
    <w:qFormat/>
    <w:rsid w:val="00246FE6"/>
    <w:pPr>
      <w:spacing w:after="0" w:line="240" w:lineRule="auto"/>
    </w:pPr>
  </w:style>
  <w:style w:type="paragraph" w:styleId="Cita">
    <w:name w:val="Quote"/>
    <w:basedOn w:val="Normal"/>
    <w:next w:val="Normal"/>
    <w:link w:val="CitaCar"/>
    <w:uiPriority w:val="29"/>
    <w:qFormat/>
    <w:rsid w:val="00246FE6"/>
    <w:rPr>
      <w:i/>
      <w:iCs/>
    </w:rPr>
  </w:style>
  <w:style w:type="character" w:customStyle="1" w:styleId="CitaCar">
    <w:name w:val="Cita Car"/>
    <w:basedOn w:val="Fuentedeprrafopredeter"/>
    <w:link w:val="Cita"/>
    <w:uiPriority w:val="29"/>
    <w:rsid w:val="00246FE6"/>
    <w:rPr>
      <w:i/>
      <w:iCs/>
    </w:rPr>
  </w:style>
  <w:style w:type="paragraph" w:styleId="Citadestacada">
    <w:name w:val="Intense Quote"/>
    <w:basedOn w:val="Normal"/>
    <w:next w:val="Normal"/>
    <w:link w:val="CitadestacadaCar"/>
    <w:uiPriority w:val="30"/>
    <w:qFormat/>
    <w:rsid w:val="00246FE6"/>
    <w:pPr>
      <w:pBdr>
        <w:top w:val="single" w:sz="8" w:space="1" w:color="70AD47" w:themeColor="accent6"/>
      </w:pBdr>
      <w:spacing w:before="140" w:after="140"/>
      <w:ind w:left="1440" w:right="1440"/>
    </w:pPr>
    <w:rPr>
      <w:b/>
      <w:bCs/>
      <w:i/>
      <w:iCs/>
    </w:rPr>
  </w:style>
  <w:style w:type="character" w:customStyle="1" w:styleId="CitadestacadaCar">
    <w:name w:val="Cita destacada Car"/>
    <w:basedOn w:val="Fuentedeprrafopredeter"/>
    <w:link w:val="Citadestacada"/>
    <w:uiPriority w:val="30"/>
    <w:rsid w:val="00246FE6"/>
    <w:rPr>
      <w:b/>
      <w:bCs/>
      <w:i/>
      <w:iCs/>
    </w:rPr>
  </w:style>
  <w:style w:type="character" w:styleId="nfasissutil">
    <w:name w:val="Subtle Emphasis"/>
    <w:uiPriority w:val="19"/>
    <w:qFormat/>
    <w:rsid w:val="00246FE6"/>
    <w:rPr>
      <w:i/>
      <w:iCs/>
    </w:rPr>
  </w:style>
  <w:style w:type="character" w:styleId="nfasisintenso">
    <w:name w:val="Intense Emphasis"/>
    <w:uiPriority w:val="21"/>
    <w:qFormat/>
    <w:rsid w:val="00246FE6"/>
    <w:rPr>
      <w:b/>
      <w:bCs/>
      <w:i/>
      <w:iCs/>
      <w:color w:val="70AD47" w:themeColor="accent6"/>
      <w:spacing w:val="10"/>
    </w:rPr>
  </w:style>
  <w:style w:type="character" w:styleId="Referenciasutil">
    <w:name w:val="Subtle Reference"/>
    <w:uiPriority w:val="31"/>
    <w:qFormat/>
    <w:rsid w:val="00246FE6"/>
    <w:rPr>
      <w:b/>
      <w:bCs/>
    </w:rPr>
  </w:style>
  <w:style w:type="character" w:styleId="Referenciaintensa">
    <w:name w:val="Intense Reference"/>
    <w:uiPriority w:val="32"/>
    <w:qFormat/>
    <w:rsid w:val="00246FE6"/>
    <w:rPr>
      <w:b/>
      <w:bCs/>
      <w:smallCaps/>
      <w:spacing w:val="5"/>
      <w:sz w:val="22"/>
      <w:szCs w:val="22"/>
      <w:u w:val="single"/>
    </w:rPr>
  </w:style>
  <w:style w:type="character" w:styleId="Ttulodellibro">
    <w:name w:val="Book Title"/>
    <w:uiPriority w:val="33"/>
    <w:qFormat/>
    <w:rsid w:val="00246FE6"/>
    <w:rPr>
      <w:rFonts w:asciiTheme="majorHAnsi" w:eastAsiaTheme="majorEastAsia" w:hAnsiTheme="majorHAnsi" w:cstheme="majorBidi"/>
      <w:i/>
      <w:iCs/>
      <w:sz w:val="20"/>
      <w:szCs w:val="20"/>
    </w:rPr>
  </w:style>
  <w:style w:type="paragraph" w:styleId="TtuloTDC">
    <w:name w:val="TOC Heading"/>
    <w:basedOn w:val="Ttulo1"/>
    <w:next w:val="Normal"/>
    <w:uiPriority w:val="39"/>
    <w:semiHidden/>
    <w:unhideWhenUsed/>
    <w:qFormat/>
    <w:rsid w:val="00246FE6"/>
    <w:pPr>
      <w:outlineLvl w:val="9"/>
    </w:pPr>
  </w:style>
  <w:style w:type="paragraph" w:styleId="Encabezado">
    <w:name w:val="header"/>
    <w:basedOn w:val="Normal"/>
    <w:link w:val="EncabezadoCar"/>
    <w:uiPriority w:val="99"/>
    <w:unhideWhenUsed/>
    <w:rsid w:val="00600E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00E89"/>
  </w:style>
  <w:style w:type="paragraph" w:styleId="Piedepgina">
    <w:name w:val="footer"/>
    <w:basedOn w:val="Normal"/>
    <w:link w:val="PiedepginaCar"/>
    <w:uiPriority w:val="99"/>
    <w:unhideWhenUsed/>
    <w:rsid w:val="00600E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0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2422</Words>
  <Characters>13326</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7</dc:creator>
  <cp:keywords/>
  <dc:description/>
  <cp:lastModifiedBy>Ximena Peñaloza Rios</cp:lastModifiedBy>
  <cp:revision>3</cp:revision>
  <dcterms:created xsi:type="dcterms:W3CDTF">2019-11-19T12:59:00Z</dcterms:created>
  <dcterms:modified xsi:type="dcterms:W3CDTF">2019-11-19T13:00:00Z</dcterms:modified>
</cp:coreProperties>
</file>